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C460C9" w:rsidP="004A72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6845886</wp:posOffset>
            </wp:positionH>
            <wp:positionV relativeFrom="paragraph">
              <wp:posOffset>-439615</wp:posOffset>
            </wp:positionV>
            <wp:extent cx="230314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ustaUniversity_H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7E">
        <w:rPr>
          <w:rFonts w:ascii="Times New Roman" w:hAnsi="Times New Roman" w:cs="Times New Roman"/>
          <w:b/>
          <w:noProof/>
        </w:rPr>
        <w:t>Side by Side Schema</w:t>
      </w:r>
      <w:r w:rsidR="004E1B7E">
        <w:rPr>
          <w:rFonts w:ascii="Times New Roman" w:hAnsi="Times New Roman" w:cs="Times New Roman"/>
          <w:b/>
          <w:noProof/>
        </w:rPr>
        <w:t xml:space="preserve"> </w:t>
      </w:r>
      <w:r w:rsidR="009009B3">
        <w:rPr>
          <w:rFonts w:ascii="Times New Roman" w:hAnsi="Times New Roman" w:cs="Times New Roman"/>
          <w:b/>
        </w:rPr>
        <w:t>- G</w:t>
      </w:r>
      <w:r w:rsidR="004A7211">
        <w:rPr>
          <w:rFonts w:ascii="Times New Roman" w:hAnsi="Times New Roman" w:cs="Times New Roman"/>
          <w:b/>
        </w:rPr>
        <w:t>raduate</w:t>
      </w:r>
    </w:p>
    <w:p w:rsidR="004A7211" w:rsidRDefault="004A7211" w:rsidP="004A7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(Template)</w:t>
      </w:r>
    </w:p>
    <w:p w:rsidR="004A7211" w:rsidRDefault="004A7211" w:rsidP="004A7211">
      <w:pPr>
        <w:jc w:val="center"/>
        <w:rPr>
          <w:rFonts w:ascii="Times New Roman" w:hAnsi="Times New Roman" w:cs="Times New Roman"/>
        </w:rPr>
      </w:pPr>
    </w:p>
    <w:p w:rsidR="004A7211" w:rsidRDefault="004A7211" w:rsidP="004A7211">
      <w:pPr>
        <w:rPr>
          <w:rFonts w:ascii="Times New Roman" w:hAnsi="Times New Roman" w:cs="Times New Roman"/>
          <w:sz w:val="20"/>
        </w:rPr>
      </w:pPr>
      <w:r w:rsidRPr="00EC038C">
        <w:rPr>
          <w:rFonts w:ascii="Times New Roman" w:hAnsi="Times New Roman" w:cs="Times New Roman"/>
          <w:b/>
          <w:sz w:val="20"/>
        </w:rPr>
        <w:t>Directions:</w:t>
      </w:r>
      <w:r w:rsidRPr="00EC038C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BE14C0" w:rsidRPr="00BE14C0">
        <w:rPr>
          <w:rFonts w:ascii="Times New Roman" w:hAnsi="Times New Roman" w:cs="Times New Roman"/>
          <w:sz w:val="20"/>
        </w:rPr>
        <w:t>Side by Side Schema</w:t>
      </w:r>
      <w:r w:rsidR="00EC038C" w:rsidRPr="00EC038C">
        <w:rPr>
          <w:rFonts w:ascii="Times New Roman" w:hAnsi="Times New Roman" w:cs="Times New Roman"/>
          <w:sz w:val="20"/>
        </w:rPr>
        <w:t xml:space="preserve">- </w:t>
      </w:r>
      <w:bookmarkEnd w:id="0"/>
      <w:r w:rsidR="00EC038C" w:rsidRPr="00EC038C">
        <w:rPr>
          <w:rFonts w:ascii="Times New Roman" w:hAnsi="Times New Roman" w:cs="Times New Roman"/>
          <w:sz w:val="20"/>
        </w:rPr>
        <w:t>Graduate</w:t>
      </w:r>
      <w:r w:rsidR="00BD3091" w:rsidRPr="00EC038C">
        <w:rPr>
          <w:rFonts w:ascii="Times New Roman" w:hAnsi="Times New Roman" w:cs="Times New Roman"/>
          <w:sz w:val="20"/>
        </w:rPr>
        <w:t xml:space="preserve"> </w:t>
      </w:r>
      <w:r w:rsidRPr="00EC038C">
        <w:rPr>
          <w:rFonts w:ascii="Times New Roman" w:hAnsi="Times New Roman" w:cs="Times New Roman"/>
          <w:sz w:val="20"/>
        </w:rPr>
        <w:t xml:space="preserve">template is used for </w:t>
      </w:r>
      <w:r w:rsidR="00BD3091" w:rsidRPr="00EC038C">
        <w:rPr>
          <w:rFonts w:ascii="Times New Roman" w:hAnsi="Times New Roman" w:cs="Times New Roman"/>
          <w:sz w:val="20"/>
        </w:rPr>
        <w:t>modifying existing majors and concentrations</w:t>
      </w:r>
      <w:r w:rsidRPr="00EC038C">
        <w:rPr>
          <w:rFonts w:ascii="Times New Roman" w:hAnsi="Times New Roman" w:cs="Times New Roman"/>
          <w:sz w:val="20"/>
        </w:rPr>
        <w:t xml:space="preserve">. </w:t>
      </w:r>
      <w:r w:rsidR="00EC038C">
        <w:rPr>
          <w:rFonts w:ascii="Times New Roman" w:hAnsi="Times New Roman" w:cs="Times New Roman"/>
          <w:sz w:val="20"/>
        </w:rPr>
        <w:t>Add</w:t>
      </w:r>
      <w:r w:rsidR="004A740F" w:rsidRPr="00EC038C">
        <w:rPr>
          <w:rFonts w:ascii="Times New Roman" w:hAnsi="Times New Roman" w:cs="Times New Roman"/>
          <w:sz w:val="20"/>
        </w:rPr>
        <w:t xml:space="preserve"> the </w:t>
      </w:r>
      <w:r w:rsidR="00EC038C" w:rsidRPr="00EC038C">
        <w:rPr>
          <w:rFonts w:ascii="Times New Roman" w:hAnsi="Times New Roman" w:cs="Times New Roman"/>
          <w:sz w:val="20"/>
        </w:rPr>
        <w:t xml:space="preserve">current program of study, </w:t>
      </w:r>
      <w:r w:rsidR="00BD3091" w:rsidRPr="00EC038C">
        <w:rPr>
          <w:rFonts w:ascii="Times New Roman" w:hAnsi="Times New Roman" w:cs="Times New Roman"/>
          <w:sz w:val="20"/>
        </w:rPr>
        <w:t xml:space="preserve">inclusive of </w:t>
      </w:r>
      <w:r w:rsidR="004A740F" w:rsidRPr="00EC038C">
        <w:rPr>
          <w:rFonts w:ascii="Times New Roman" w:hAnsi="Times New Roman" w:cs="Times New Roman"/>
          <w:sz w:val="20"/>
        </w:rPr>
        <w:t xml:space="preserve">course prefix, course number, and title of </w:t>
      </w:r>
      <w:r w:rsidR="00EC038C" w:rsidRPr="00EC038C">
        <w:rPr>
          <w:rFonts w:ascii="Times New Roman" w:hAnsi="Times New Roman" w:cs="Times New Roman"/>
          <w:sz w:val="20"/>
        </w:rPr>
        <w:t>course, and a</w:t>
      </w:r>
      <w:r w:rsidR="004A740F" w:rsidRPr="00EC038C">
        <w:rPr>
          <w:rFonts w:ascii="Times New Roman" w:hAnsi="Times New Roman" w:cs="Times New Roman"/>
          <w:sz w:val="20"/>
        </w:rPr>
        <w:t xml:space="preserve">ssociated credit hours of the course in the </w:t>
      </w:r>
      <w:r w:rsidR="00EC038C" w:rsidRPr="00EC038C">
        <w:rPr>
          <w:rFonts w:ascii="Times New Roman" w:hAnsi="Times New Roman" w:cs="Times New Roman"/>
          <w:sz w:val="20"/>
        </w:rPr>
        <w:t xml:space="preserve">left two </w:t>
      </w:r>
      <w:r w:rsidR="00EC038C" w:rsidRPr="00EC038C">
        <w:rPr>
          <w:rFonts w:ascii="Times New Roman" w:hAnsi="Times New Roman" w:cs="Times New Roman"/>
          <w:color w:val="FFFFFF" w:themeColor="background1"/>
          <w:sz w:val="20"/>
          <w:shd w:val="clear" w:color="auto" w:fill="003359"/>
        </w:rPr>
        <w:t>(blue)</w:t>
      </w:r>
      <w:r w:rsidR="00EC038C" w:rsidRPr="00EC038C">
        <w:rPr>
          <w:rFonts w:ascii="Times New Roman" w:hAnsi="Times New Roman" w:cs="Times New Roman"/>
          <w:sz w:val="20"/>
        </w:rPr>
        <w:t xml:space="preserve"> </w:t>
      </w:r>
      <w:r w:rsidR="00EC038C">
        <w:rPr>
          <w:rFonts w:ascii="Times New Roman" w:hAnsi="Times New Roman" w:cs="Times New Roman"/>
          <w:sz w:val="20"/>
        </w:rPr>
        <w:t>columns</w:t>
      </w:r>
      <w:r w:rsidR="004A740F" w:rsidRPr="00EC038C">
        <w:rPr>
          <w:rFonts w:ascii="Times New Roman" w:hAnsi="Times New Roman" w:cs="Times New Roman"/>
          <w:sz w:val="20"/>
        </w:rPr>
        <w:t>.</w:t>
      </w:r>
      <w:r w:rsidR="00EC038C" w:rsidRPr="00EC038C">
        <w:rPr>
          <w:rFonts w:ascii="Times New Roman" w:hAnsi="Times New Roman" w:cs="Times New Roman"/>
          <w:sz w:val="20"/>
        </w:rPr>
        <w:t xml:space="preserve"> </w:t>
      </w:r>
      <w:r w:rsidR="00EC038C">
        <w:rPr>
          <w:rFonts w:ascii="Times New Roman" w:hAnsi="Times New Roman" w:cs="Times New Roman"/>
          <w:sz w:val="20"/>
        </w:rPr>
        <w:t>Add</w:t>
      </w:r>
      <w:r w:rsidR="00EC038C" w:rsidRPr="00EC038C">
        <w:rPr>
          <w:rFonts w:ascii="Times New Roman" w:hAnsi="Times New Roman" w:cs="Times New Roman"/>
          <w:sz w:val="20"/>
        </w:rPr>
        <w:t xml:space="preserve"> the modification to the program of study, inclusive of course prefix, course number, and title of course, and associated credit hours of the course in the right two </w:t>
      </w:r>
      <w:r w:rsidR="00EC038C" w:rsidRPr="00EC038C">
        <w:rPr>
          <w:rFonts w:ascii="Times New Roman" w:hAnsi="Times New Roman" w:cs="Times New Roman"/>
          <w:sz w:val="20"/>
          <w:shd w:val="clear" w:color="auto" w:fill="44D62C"/>
        </w:rPr>
        <w:t>(green)</w:t>
      </w:r>
      <w:r w:rsidR="00EC038C" w:rsidRPr="00EC038C">
        <w:rPr>
          <w:rFonts w:ascii="Times New Roman" w:hAnsi="Times New Roman" w:cs="Times New Roman"/>
          <w:sz w:val="20"/>
        </w:rPr>
        <w:t xml:space="preserve"> </w:t>
      </w:r>
      <w:r w:rsidR="00EC038C">
        <w:rPr>
          <w:rFonts w:ascii="Times New Roman" w:hAnsi="Times New Roman" w:cs="Times New Roman"/>
          <w:sz w:val="20"/>
        </w:rPr>
        <w:t>columns</w:t>
      </w:r>
      <w:r w:rsidR="00EC038C" w:rsidRPr="00EC038C">
        <w:rPr>
          <w:rFonts w:ascii="Times New Roman" w:hAnsi="Times New Roman" w:cs="Times New Roman"/>
          <w:sz w:val="20"/>
        </w:rPr>
        <w:t xml:space="preserve">. </w:t>
      </w:r>
      <w:r w:rsidR="00BD3091" w:rsidRPr="00EC038C">
        <w:rPr>
          <w:rFonts w:ascii="Times New Roman" w:hAnsi="Times New Roman" w:cs="Times New Roman"/>
          <w:sz w:val="20"/>
        </w:rPr>
        <w:t xml:space="preserve">For deleting courses, please mark them with a red strike (e.g., </w:t>
      </w:r>
      <w:r w:rsidR="009009B3" w:rsidRPr="00EC038C">
        <w:rPr>
          <w:rFonts w:ascii="Times New Roman" w:hAnsi="Times New Roman" w:cs="Times New Roman"/>
          <w:strike/>
          <w:color w:val="C00000"/>
          <w:sz w:val="20"/>
        </w:rPr>
        <w:t>AIST 6357: Information Risk Management</w:t>
      </w:r>
      <w:r w:rsidR="00BD3091" w:rsidRPr="00EC038C">
        <w:rPr>
          <w:rFonts w:ascii="Times New Roman" w:hAnsi="Times New Roman" w:cs="Times New Roman"/>
          <w:sz w:val="20"/>
        </w:rPr>
        <w:t xml:space="preserve">). For adding courses, please mark them in green (e.g., </w:t>
      </w:r>
      <w:r w:rsidR="009009B3" w:rsidRPr="00EC038C">
        <w:rPr>
          <w:rFonts w:ascii="Times New Roman" w:hAnsi="Times New Roman" w:cs="Times New Roman"/>
          <w:color w:val="538135" w:themeColor="accent6" w:themeShade="BF"/>
          <w:sz w:val="20"/>
        </w:rPr>
        <w:t>AIST 6357: Information Risk Management</w:t>
      </w:r>
      <w:r w:rsidR="00BD3091" w:rsidRPr="00EC038C">
        <w:rPr>
          <w:rFonts w:ascii="Times New Roman" w:hAnsi="Times New Roman" w:cs="Times New Roman"/>
          <w:sz w:val="20"/>
        </w:rPr>
        <w:t xml:space="preserve">). </w:t>
      </w:r>
      <w:r w:rsidR="00EC038C" w:rsidRPr="00EC038C">
        <w:rPr>
          <w:rFonts w:ascii="Times New Roman" w:hAnsi="Times New Roman" w:cs="Times New Roman"/>
          <w:sz w:val="20"/>
        </w:rPr>
        <w:t>At the end of each section, add the total credit hours for that particular section</w:t>
      </w:r>
      <w:r w:rsidR="00263F97">
        <w:rPr>
          <w:rFonts w:ascii="Times New Roman" w:hAnsi="Times New Roman" w:cs="Times New Roman"/>
          <w:sz w:val="20"/>
        </w:rPr>
        <w:t>). Please include all academic program regulations, regardless if they are changing or not, in the relevant section that they affect and/or at the end of the document.</w:t>
      </w:r>
    </w:p>
    <w:p w:rsidR="00263F97" w:rsidRDefault="00263F97" w:rsidP="004A7211">
      <w:pPr>
        <w:rPr>
          <w:rFonts w:ascii="Times New Roman" w:hAnsi="Times New Roman" w:cs="Times New Roman"/>
        </w:rPr>
      </w:pPr>
    </w:p>
    <w:p w:rsidR="00EC038C" w:rsidRPr="00C460C9" w:rsidRDefault="00EC038C" w:rsidP="004A7211">
      <w:pPr>
        <w:rPr>
          <w:rFonts w:ascii="Times New Roman" w:hAnsi="Times New Roman" w:cs="Times New Roman"/>
          <w:b/>
          <w:u w:val="single"/>
        </w:rPr>
      </w:pPr>
      <w:r w:rsidRPr="00C460C9">
        <w:rPr>
          <w:rFonts w:ascii="Times New Roman" w:hAnsi="Times New Roman" w:cs="Times New Roman"/>
          <w:b/>
        </w:rPr>
        <w:t xml:space="preserve">Program Name: </w:t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  <w:r w:rsidRPr="00C460C9">
        <w:rPr>
          <w:rFonts w:ascii="Times New Roman" w:hAnsi="Times New Roman" w:cs="Times New Roman"/>
          <w:u w:val="single"/>
        </w:rPr>
        <w:tab/>
      </w:r>
    </w:p>
    <w:p w:rsidR="00EC038C" w:rsidRDefault="00EC038C" w:rsidP="004A7211">
      <w:pPr>
        <w:rPr>
          <w:rFonts w:ascii="Times New Roman" w:hAnsi="Times New Roman" w:cs="Times New Roman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845"/>
        <w:gridCol w:w="1440"/>
        <w:gridCol w:w="5670"/>
        <w:gridCol w:w="1440"/>
      </w:tblGrid>
      <w:tr w:rsidR="00BD3091" w:rsidTr="00EC038C">
        <w:tc>
          <w:tcPr>
            <w:tcW w:w="5845" w:type="dxa"/>
            <w:shd w:val="clear" w:color="auto" w:fill="003359"/>
          </w:tcPr>
          <w:p w:rsidR="00BD3091" w:rsidRDefault="00BD3091" w:rsidP="007033B3">
            <w:pPr>
              <w:rPr>
                <w:rFonts w:ascii="Times New Roman" w:hAnsi="Times New Roman" w:cs="Times New Roman"/>
                <w:b/>
              </w:rPr>
            </w:pPr>
            <w:r w:rsidRPr="007033B3">
              <w:rPr>
                <w:rFonts w:ascii="Times New Roman" w:hAnsi="Times New Roman" w:cs="Times New Roman"/>
                <w:b/>
                <w:sz w:val="24"/>
              </w:rPr>
              <w:t>Major Courses</w:t>
            </w:r>
            <w:r w:rsidR="00EC038C" w:rsidRPr="007033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033B3" w:rsidRPr="00317CA7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7033B3">
              <w:rPr>
                <w:rFonts w:ascii="Times New Roman" w:hAnsi="Times New Roman" w:cs="Times New Roman"/>
                <w:b/>
                <w:sz w:val="24"/>
              </w:rPr>
              <w:t>Current</w:t>
            </w:r>
          </w:p>
        </w:tc>
        <w:tc>
          <w:tcPr>
            <w:tcW w:w="1440" w:type="dxa"/>
            <w:shd w:val="clear" w:color="auto" w:fill="003359"/>
          </w:tcPr>
          <w:p w:rsidR="00BD3091" w:rsidRPr="004A7211" w:rsidRDefault="00BD3091" w:rsidP="004A7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44D62C"/>
          </w:tcPr>
          <w:p w:rsidR="00BD3091" w:rsidRPr="004A7211" w:rsidRDefault="007033B3" w:rsidP="00EC038C">
            <w:pPr>
              <w:rPr>
                <w:rFonts w:ascii="Times New Roman" w:hAnsi="Times New Roman" w:cs="Times New Roman"/>
                <w:b/>
              </w:rPr>
            </w:pPr>
            <w:r w:rsidRPr="00FB7EE8">
              <w:rPr>
                <w:rFonts w:ascii="Times New Roman" w:hAnsi="Times New Roman" w:cs="Times New Roman"/>
                <w:b/>
                <w:sz w:val="24"/>
              </w:rPr>
              <w:t>Major Courses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17CA7">
              <w:rPr>
                <w:rFonts w:ascii="Times New Roman" w:hAnsi="Times New Roman" w:cs="Times New Roman"/>
                <w:b/>
                <w:sz w:val="24"/>
              </w:rPr>
              <w:t>– P</w:t>
            </w:r>
            <w:r w:rsidRPr="0038059F">
              <w:rPr>
                <w:rFonts w:ascii="Times New Roman" w:hAnsi="Times New Roman" w:cs="Times New Roman"/>
                <w:b/>
                <w:sz w:val="24"/>
              </w:rPr>
              <w:t>roposed</w:t>
            </w:r>
          </w:p>
        </w:tc>
        <w:tc>
          <w:tcPr>
            <w:tcW w:w="1440" w:type="dxa"/>
            <w:shd w:val="clear" w:color="auto" w:fill="44D62C"/>
          </w:tcPr>
          <w:p w:rsidR="00BD3091" w:rsidRPr="004A7211" w:rsidRDefault="00BD3091" w:rsidP="004A72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4A7211" w:rsidRDefault="00BD3091" w:rsidP="004A72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4A72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  <w:tc>
          <w:tcPr>
            <w:tcW w:w="5670" w:type="dxa"/>
            <w:shd w:val="clear" w:color="auto" w:fill="A5ACAF"/>
          </w:tcPr>
          <w:p w:rsidR="00BD3091" w:rsidRPr="004A7211" w:rsidRDefault="00EC038C" w:rsidP="004A72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741163" w:rsidP="004A721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</w:tr>
      <w:tr w:rsidR="00BD3091" w:rsidTr="00BD3091">
        <w:tc>
          <w:tcPr>
            <w:tcW w:w="5845" w:type="dxa"/>
            <w:shd w:val="clear" w:color="auto" w:fill="auto"/>
          </w:tcPr>
          <w:p w:rsidR="00BD3091" w:rsidRDefault="00BD3091" w:rsidP="00B00E73">
            <w:pPr>
              <w:rPr>
                <w:rFonts w:ascii="Times New Roman" w:hAnsi="Times New Roman" w:cs="Times New Roman"/>
                <w:b/>
              </w:rPr>
            </w:pPr>
          </w:p>
          <w:p w:rsidR="007033B3" w:rsidRDefault="007033B3" w:rsidP="00B00E73">
            <w:pPr>
              <w:rPr>
                <w:rFonts w:ascii="Times New Roman" w:hAnsi="Times New Roman" w:cs="Times New Roman"/>
                <w:b/>
              </w:rPr>
            </w:pPr>
          </w:p>
          <w:p w:rsidR="007033B3" w:rsidRDefault="007033B3" w:rsidP="00B00E73">
            <w:pPr>
              <w:rPr>
                <w:rFonts w:ascii="Times New Roman" w:hAnsi="Times New Roman" w:cs="Times New Roman"/>
                <w:b/>
              </w:rPr>
            </w:pPr>
          </w:p>
          <w:p w:rsidR="007033B3" w:rsidRPr="004A7211" w:rsidRDefault="007033B3" w:rsidP="00B00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BD3091" w:rsidRPr="004A7211" w:rsidRDefault="00BD3091" w:rsidP="00B00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091" w:rsidRPr="004A7211" w:rsidRDefault="00BD3091" w:rsidP="00B00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D3091" w:rsidRPr="004A7211" w:rsidRDefault="00BD3091" w:rsidP="00B00E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7033B3">
        <w:tc>
          <w:tcPr>
            <w:tcW w:w="5845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4A7211" w:rsidRDefault="00BD3091" w:rsidP="005E4A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7211">
              <w:rPr>
                <w:rFonts w:ascii="Times New Roman" w:hAnsi="Times New Roman" w:cs="Times New Roman"/>
                <w:b/>
              </w:rPr>
              <w:t xml:space="preserve">Total Credit Hours – </w:t>
            </w:r>
            <w:r>
              <w:rPr>
                <w:rFonts w:ascii="Times New Roman" w:hAnsi="Times New Roman" w:cs="Times New Roman"/>
                <w:b/>
              </w:rPr>
              <w:t>Major Courses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4A7211" w:rsidRDefault="00BD3091" w:rsidP="005E4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4A7211" w:rsidRDefault="00D6749F" w:rsidP="00D6749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7211">
              <w:rPr>
                <w:rFonts w:ascii="Times New Roman" w:hAnsi="Times New Roman" w:cs="Times New Roman"/>
                <w:b/>
              </w:rPr>
              <w:t xml:space="preserve">Total Credit Hours – </w:t>
            </w:r>
            <w:r>
              <w:rPr>
                <w:rFonts w:ascii="Times New Roman" w:hAnsi="Times New Roman" w:cs="Times New Roman"/>
                <w:b/>
              </w:rPr>
              <w:t>Major Courses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5ACAF"/>
          </w:tcPr>
          <w:p w:rsidR="00BD3091" w:rsidRPr="004A7211" w:rsidRDefault="00BD3091" w:rsidP="005E4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768" w:rsidTr="007033B3">
        <w:tc>
          <w:tcPr>
            <w:tcW w:w="143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768" w:rsidRPr="004A7211" w:rsidRDefault="00795768" w:rsidP="005E4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7033B3">
        <w:tc>
          <w:tcPr>
            <w:tcW w:w="5845" w:type="dxa"/>
            <w:tcBorders>
              <w:top w:val="single" w:sz="4" w:space="0" w:color="auto"/>
            </w:tcBorders>
            <w:shd w:val="clear" w:color="auto" w:fill="003359"/>
          </w:tcPr>
          <w:p w:rsidR="00BD3091" w:rsidRPr="007033B3" w:rsidRDefault="00BD3091" w:rsidP="005E4A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33B3">
              <w:rPr>
                <w:rFonts w:ascii="Times New Roman" w:hAnsi="Times New Roman" w:cs="Times New Roman"/>
                <w:b/>
                <w:sz w:val="24"/>
              </w:rPr>
              <w:t>Concentration</w:t>
            </w:r>
            <w:r w:rsidR="00EC038C" w:rsidRPr="007033B3">
              <w:rPr>
                <w:rFonts w:ascii="Times New Roman" w:hAnsi="Times New Roman" w:cs="Times New Roman"/>
                <w:b/>
                <w:sz w:val="24"/>
              </w:rPr>
              <w:t xml:space="preserve"> Courses</w:t>
            </w:r>
            <w:r w:rsidRPr="007033B3">
              <w:rPr>
                <w:rFonts w:ascii="Times New Roman" w:hAnsi="Times New Roman" w:cs="Times New Roman"/>
                <w:b/>
                <w:sz w:val="24"/>
              </w:rPr>
              <w:t xml:space="preserve"> (if applicable)</w:t>
            </w:r>
            <w:r w:rsidR="007033B3" w:rsidRPr="00317CA7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7033B3">
              <w:rPr>
                <w:rFonts w:ascii="Times New Roman" w:hAnsi="Times New Roman" w:cs="Times New Roman"/>
                <w:b/>
                <w:sz w:val="24"/>
              </w:rPr>
              <w:t>Current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003359"/>
          </w:tcPr>
          <w:p w:rsidR="00BD3091" w:rsidRPr="004A7211" w:rsidRDefault="00BD3091" w:rsidP="005E4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44D62C"/>
          </w:tcPr>
          <w:p w:rsidR="00BD3091" w:rsidRPr="004A7211" w:rsidRDefault="00EC038C" w:rsidP="00EC038C">
            <w:pPr>
              <w:rPr>
                <w:rFonts w:ascii="Times New Roman" w:hAnsi="Times New Roman" w:cs="Times New Roman"/>
                <w:b/>
              </w:rPr>
            </w:pPr>
            <w:r w:rsidRPr="007033B3">
              <w:rPr>
                <w:rFonts w:ascii="Times New Roman" w:hAnsi="Times New Roman" w:cs="Times New Roman"/>
                <w:b/>
                <w:sz w:val="24"/>
              </w:rPr>
              <w:t>Concentration Courses (if applicable)</w:t>
            </w:r>
            <w:r w:rsidR="007033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033B3" w:rsidRPr="00317CA7">
              <w:rPr>
                <w:rFonts w:ascii="Times New Roman" w:hAnsi="Times New Roman" w:cs="Times New Roman"/>
                <w:b/>
                <w:sz w:val="24"/>
              </w:rPr>
              <w:t>– P</w:t>
            </w:r>
            <w:r w:rsidR="007033B3" w:rsidRPr="0038059F">
              <w:rPr>
                <w:rFonts w:ascii="Times New Roman" w:hAnsi="Times New Roman" w:cs="Times New Roman"/>
                <w:b/>
                <w:sz w:val="24"/>
              </w:rPr>
              <w:t>roposed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44D62C"/>
          </w:tcPr>
          <w:p w:rsidR="00BD3091" w:rsidRPr="004A7211" w:rsidRDefault="00BD3091" w:rsidP="005E4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4A7211" w:rsidRDefault="00BD3091" w:rsidP="005E4A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5E4A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  <w:tc>
          <w:tcPr>
            <w:tcW w:w="5670" w:type="dxa"/>
            <w:shd w:val="clear" w:color="auto" w:fill="A5ACAF"/>
          </w:tcPr>
          <w:p w:rsidR="00BD3091" w:rsidRPr="004A7211" w:rsidRDefault="00EC038C" w:rsidP="005E4A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741163" w:rsidP="005E4A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</w:tr>
      <w:tr w:rsidR="00BD3091" w:rsidTr="00BD3091">
        <w:tc>
          <w:tcPr>
            <w:tcW w:w="5845" w:type="dxa"/>
            <w:shd w:val="clear" w:color="auto" w:fill="auto"/>
          </w:tcPr>
          <w:p w:rsidR="007033B3" w:rsidRDefault="007033B3" w:rsidP="007033B3">
            <w:pPr>
              <w:rPr>
                <w:rFonts w:ascii="Times New Roman" w:hAnsi="Times New Roman" w:cs="Times New Roman"/>
                <w:b/>
              </w:rPr>
            </w:pPr>
          </w:p>
          <w:p w:rsidR="007033B3" w:rsidRDefault="007033B3" w:rsidP="007033B3">
            <w:pPr>
              <w:rPr>
                <w:rFonts w:ascii="Times New Roman" w:hAnsi="Times New Roman" w:cs="Times New Roman"/>
                <w:b/>
              </w:rPr>
            </w:pPr>
          </w:p>
          <w:p w:rsidR="007033B3" w:rsidRDefault="007033B3" w:rsidP="007033B3">
            <w:pPr>
              <w:rPr>
                <w:rFonts w:ascii="Times New Roman" w:hAnsi="Times New Roman" w:cs="Times New Roman"/>
                <w:b/>
              </w:rPr>
            </w:pPr>
          </w:p>
          <w:p w:rsidR="00BD3091" w:rsidRPr="004A7211" w:rsidRDefault="00BD3091" w:rsidP="00B00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BD3091" w:rsidRPr="004A7211" w:rsidRDefault="00BD3091" w:rsidP="00B00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D3091" w:rsidRPr="004A7211" w:rsidRDefault="00BD3091" w:rsidP="00B00E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D3091" w:rsidRPr="004A7211" w:rsidRDefault="00BD3091" w:rsidP="00B00E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5E4AA1" w:rsidRDefault="00BD3091" w:rsidP="004A740F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</w:rPr>
              <w:t xml:space="preserve">Total Credit Hours – </w:t>
            </w:r>
            <w:r>
              <w:rPr>
                <w:rFonts w:ascii="Times New Roman" w:hAnsi="Times New Roman" w:cs="Times New Roman"/>
                <w:b/>
              </w:rPr>
              <w:t>Concentration Courses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5E4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A5ACAF"/>
          </w:tcPr>
          <w:p w:rsidR="00BD3091" w:rsidRPr="004A7211" w:rsidRDefault="00D6749F" w:rsidP="00D6749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7211">
              <w:rPr>
                <w:rFonts w:ascii="Times New Roman" w:hAnsi="Times New Roman" w:cs="Times New Roman"/>
                <w:b/>
              </w:rPr>
              <w:t xml:space="preserve">Total Credit Hours – </w:t>
            </w:r>
            <w:r>
              <w:rPr>
                <w:rFonts w:ascii="Times New Roman" w:hAnsi="Times New Roman" w:cs="Times New Roman"/>
                <w:b/>
              </w:rPr>
              <w:t>Concentration Courses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5E4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768" w:rsidTr="00C05D2A">
        <w:tc>
          <w:tcPr>
            <w:tcW w:w="14395" w:type="dxa"/>
            <w:gridSpan w:val="4"/>
            <w:shd w:val="clear" w:color="auto" w:fill="auto"/>
          </w:tcPr>
          <w:p w:rsidR="00795768" w:rsidRDefault="00795768" w:rsidP="007033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EC038C">
        <w:tc>
          <w:tcPr>
            <w:tcW w:w="5845" w:type="dxa"/>
            <w:shd w:val="clear" w:color="auto" w:fill="003359"/>
          </w:tcPr>
          <w:p w:rsidR="00BD3091" w:rsidRPr="005E4AA1" w:rsidRDefault="00EC038C" w:rsidP="005E4AA1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033B3">
              <w:rPr>
                <w:rFonts w:ascii="Times New Roman" w:hAnsi="Times New Roman" w:cs="Times New Roman"/>
                <w:b/>
                <w:sz w:val="24"/>
              </w:rPr>
              <w:t>Elective Courses</w:t>
            </w:r>
            <w:r w:rsidR="00BD3091" w:rsidRPr="007033B3">
              <w:rPr>
                <w:rFonts w:ascii="Times New Roman" w:hAnsi="Times New Roman" w:cs="Times New Roman"/>
                <w:b/>
                <w:sz w:val="24"/>
              </w:rPr>
              <w:t xml:space="preserve"> (if applicable)</w:t>
            </w:r>
            <w:r w:rsidR="007033B3" w:rsidRPr="00317CA7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7033B3">
              <w:rPr>
                <w:rFonts w:ascii="Times New Roman" w:hAnsi="Times New Roman" w:cs="Times New Roman"/>
                <w:b/>
                <w:sz w:val="24"/>
              </w:rPr>
              <w:t>Current</w:t>
            </w:r>
          </w:p>
        </w:tc>
        <w:tc>
          <w:tcPr>
            <w:tcW w:w="1440" w:type="dxa"/>
            <w:shd w:val="clear" w:color="auto" w:fill="003359"/>
          </w:tcPr>
          <w:p w:rsidR="00BD3091" w:rsidRPr="005E4AA1" w:rsidRDefault="00BD3091" w:rsidP="005E4AA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670" w:type="dxa"/>
            <w:shd w:val="clear" w:color="auto" w:fill="44D62C"/>
          </w:tcPr>
          <w:p w:rsidR="00BD3091" w:rsidRPr="005E4AA1" w:rsidRDefault="00EC038C" w:rsidP="00EC038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033B3">
              <w:rPr>
                <w:rFonts w:ascii="Times New Roman" w:hAnsi="Times New Roman" w:cs="Times New Roman"/>
                <w:b/>
                <w:sz w:val="24"/>
              </w:rPr>
              <w:t>Elective Courses (if applicable)</w:t>
            </w:r>
            <w:r w:rsidR="007033B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033B3" w:rsidRPr="00317CA7">
              <w:rPr>
                <w:rFonts w:ascii="Times New Roman" w:hAnsi="Times New Roman" w:cs="Times New Roman"/>
                <w:b/>
                <w:sz w:val="24"/>
              </w:rPr>
              <w:t>– P</w:t>
            </w:r>
            <w:r w:rsidR="007033B3" w:rsidRPr="0038059F">
              <w:rPr>
                <w:rFonts w:ascii="Times New Roman" w:hAnsi="Times New Roman" w:cs="Times New Roman"/>
                <w:b/>
                <w:sz w:val="24"/>
              </w:rPr>
              <w:t>roposed</w:t>
            </w:r>
          </w:p>
        </w:tc>
        <w:tc>
          <w:tcPr>
            <w:tcW w:w="1440" w:type="dxa"/>
            <w:shd w:val="clear" w:color="auto" w:fill="44D62C"/>
          </w:tcPr>
          <w:p w:rsidR="00BD3091" w:rsidRPr="005E4AA1" w:rsidRDefault="00BD3091" w:rsidP="00EC038C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4A7211" w:rsidRDefault="00BD3091" w:rsidP="005E4A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5E4A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  <w:tc>
          <w:tcPr>
            <w:tcW w:w="5670" w:type="dxa"/>
            <w:shd w:val="clear" w:color="auto" w:fill="A5ACAF"/>
          </w:tcPr>
          <w:p w:rsidR="00BD3091" w:rsidRPr="004A7211" w:rsidRDefault="00EC038C" w:rsidP="005E4A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Course (Prefix, Number, Title in Catalog)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741163" w:rsidP="005E4A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7211">
              <w:rPr>
                <w:rFonts w:ascii="Times New Roman" w:hAnsi="Times New Roman" w:cs="Times New Roman"/>
                <w:b/>
                <w:sz w:val="20"/>
              </w:rPr>
              <w:t>Credit Hours</w:t>
            </w:r>
          </w:p>
        </w:tc>
      </w:tr>
      <w:tr w:rsidR="00BD3091" w:rsidTr="00BD3091">
        <w:tc>
          <w:tcPr>
            <w:tcW w:w="5845" w:type="dxa"/>
            <w:shd w:val="clear" w:color="auto" w:fill="auto"/>
          </w:tcPr>
          <w:p w:rsidR="007033B3" w:rsidRDefault="007033B3" w:rsidP="007033B3">
            <w:pPr>
              <w:rPr>
                <w:rFonts w:ascii="Times New Roman" w:hAnsi="Times New Roman" w:cs="Times New Roman"/>
                <w:b/>
              </w:rPr>
            </w:pPr>
          </w:p>
          <w:p w:rsidR="007033B3" w:rsidRDefault="007033B3" w:rsidP="007033B3">
            <w:pPr>
              <w:rPr>
                <w:rFonts w:ascii="Times New Roman" w:hAnsi="Times New Roman" w:cs="Times New Roman"/>
                <w:b/>
              </w:rPr>
            </w:pPr>
          </w:p>
          <w:p w:rsidR="007033B3" w:rsidRDefault="007033B3" w:rsidP="007033B3">
            <w:pPr>
              <w:rPr>
                <w:rFonts w:ascii="Times New Roman" w:hAnsi="Times New Roman" w:cs="Times New Roman"/>
                <w:b/>
              </w:rPr>
            </w:pPr>
          </w:p>
          <w:p w:rsidR="00BD3091" w:rsidRPr="00B00E73" w:rsidRDefault="00BD3091" w:rsidP="00B0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BD3091" w:rsidRPr="00B00E73" w:rsidRDefault="00BD3091" w:rsidP="00B0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D3091" w:rsidRPr="00B00E73" w:rsidRDefault="00BD3091" w:rsidP="00B00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D3091" w:rsidRPr="00B00E73" w:rsidRDefault="00BD3091" w:rsidP="00B00E73">
            <w:pPr>
              <w:rPr>
                <w:rFonts w:ascii="Times New Roman" w:hAnsi="Times New Roman" w:cs="Times New Roman"/>
              </w:rPr>
            </w:pPr>
          </w:p>
        </w:tc>
      </w:tr>
      <w:tr w:rsidR="00BD3091" w:rsidTr="00BD3091">
        <w:tc>
          <w:tcPr>
            <w:tcW w:w="5845" w:type="dxa"/>
            <w:shd w:val="clear" w:color="auto" w:fill="A5ACAF"/>
          </w:tcPr>
          <w:p w:rsidR="00BD3091" w:rsidRPr="004A7211" w:rsidRDefault="00BD3091" w:rsidP="004A740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7211">
              <w:rPr>
                <w:rFonts w:ascii="Times New Roman" w:hAnsi="Times New Roman" w:cs="Times New Roman"/>
                <w:b/>
              </w:rPr>
              <w:t xml:space="preserve">Total Credit Hours – </w:t>
            </w:r>
            <w:r>
              <w:rPr>
                <w:rFonts w:ascii="Times New Roman" w:hAnsi="Times New Roman" w:cs="Times New Roman"/>
                <w:b/>
              </w:rPr>
              <w:t>Elective Courses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5E4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shd w:val="clear" w:color="auto" w:fill="A5ACAF"/>
          </w:tcPr>
          <w:p w:rsidR="00BD3091" w:rsidRPr="004A7211" w:rsidRDefault="00D6749F" w:rsidP="00D6749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7211">
              <w:rPr>
                <w:rFonts w:ascii="Times New Roman" w:hAnsi="Times New Roman" w:cs="Times New Roman"/>
                <w:b/>
              </w:rPr>
              <w:t xml:space="preserve">Total Credit Hours – </w:t>
            </w:r>
            <w:r>
              <w:rPr>
                <w:rFonts w:ascii="Times New Roman" w:hAnsi="Times New Roman" w:cs="Times New Roman"/>
                <w:b/>
              </w:rPr>
              <w:t>Elective Courses</w:t>
            </w:r>
          </w:p>
        </w:tc>
        <w:tc>
          <w:tcPr>
            <w:tcW w:w="1440" w:type="dxa"/>
            <w:shd w:val="clear" w:color="auto" w:fill="A5ACAF"/>
          </w:tcPr>
          <w:p w:rsidR="00BD3091" w:rsidRPr="004A7211" w:rsidRDefault="00BD3091" w:rsidP="005E4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768" w:rsidTr="00662C6E">
        <w:tc>
          <w:tcPr>
            <w:tcW w:w="14395" w:type="dxa"/>
            <w:gridSpan w:val="4"/>
            <w:shd w:val="clear" w:color="auto" w:fill="auto"/>
          </w:tcPr>
          <w:p w:rsidR="00795768" w:rsidRPr="004A7211" w:rsidRDefault="00795768" w:rsidP="005E4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3091" w:rsidTr="00EC038C">
        <w:tc>
          <w:tcPr>
            <w:tcW w:w="5845" w:type="dxa"/>
            <w:shd w:val="clear" w:color="auto" w:fill="003359"/>
          </w:tcPr>
          <w:p w:rsidR="00BD3091" w:rsidRPr="004A7211" w:rsidRDefault="007033B3" w:rsidP="007033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33B3">
              <w:rPr>
                <w:rFonts w:ascii="Times New Roman" w:hAnsi="Times New Roman" w:cs="Times New Roman"/>
                <w:b/>
                <w:sz w:val="24"/>
              </w:rPr>
              <w:t>Total Credit Hours for Degree</w:t>
            </w:r>
            <w:r w:rsidRPr="00317CA7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Current</w:t>
            </w:r>
          </w:p>
        </w:tc>
        <w:tc>
          <w:tcPr>
            <w:tcW w:w="1440" w:type="dxa"/>
            <w:shd w:val="clear" w:color="auto" w:fill="003359"/>
          </w:tcPr>
          <w:p w:rsidR="00BD3091" w:rsidRDefault="00BD3091" w:rsidP="004A74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0" w:type="dxa"/>
            <w:shd w:val="clear" w:color="auto" w:fill="44D62C"/>
          </w:tcPr>
          <w:p w:rsidR="00BD3091" w:rsidRDefault="00D6749F" w:rsidP="007033B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7033B3">
              <w:rPr>
                <w:rFonts w:ascii="Times New Roman" w:hAnsi="Times New Roman" w:cs="Times New Roman"/>
                <w:b/>
                <w:sz w:val="24"/>
              </w:rPr>
              <w:t xml:space="preserve">Total Credit Hours for </w:t>
            </w:r>
            <w:r w:rsidR="007033B3" w:rsidRPr="007033B3">
              <w:rPr>
                <w:rFonts w:ascii="Times New Roman" w:hAnsi="Times New Roman" w:cs="Times New Roman"/>
                <w:b/>
                <w:sz w:val="24"/>
              </w:rPr>
              <w:t>Degree</w:t>
            </w:r>
            <w:r w:rsidR="00EC038C" w:rsidRPr="007033B3">
              <w:rPr>
                <w:rFonts w:ascii="Times New Roman" w:hAnsi="Times New Roman" w:cs="Times New Roman"/>
                <w:b/>
                <w:sz w:val="24"/>
              </w:rPr>
              <w:t xml:space="preserve"> - Proposed</w:t>
            </w:r>
          </w:p>
        </w:tc>
        <w:tc>
          <w:tcPr>
            <w:tcW w:w="1440" w:type="dxa"/>
            <w:shd w:val="clear" w:color="auto" w:fill="44D62C"/>
          </w:tcPr>
          <w:p w:rsidR="00BD3091" w:rsidRDefault="00BD3091" w:rsidP="004A74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A7211" w:rsidRDefault="004A7211" w:rsidP="005A07B2">
      <w:pPr>
        <w:rPr>
          <w:rFonts w:ascii="Times New Roman" w:hAnsi="Times New Roman" w:cs="Times New Roman"/>
          <w:sz w:val="24"/>
        </w:rPr>
      </w:pPr>
    </w:p>
    <w:p w:rsidR="00263F97" w:rsidRPr="00263F97" w:rsidRDefault="00263F97" w:rsidP="005A07B2">
      <w:pPr>
        <w:rPr>
          <w:rFonts w:ascii="Times New Roman" w:hAnsi="Times New Roman" w:cs="Times New Roman"/>
          <w:b/>
          <w:sz w:val="24"/>
          <w:u w:val="single"/>
        </w:rPr>
      </w:pPr>
      <w:r w:rsidRPr="00263F97">
        <w:rPr>
          <w:rFonts w:ascii="Times New Roman" w:hAnsi="Times New Roman" w:cs="Times New Roman"/>
          <w:b/>
          <w:sz w:val="24"/>
          <w:u w:val="single"/>
        </w:rPr>
        <w:t xml:space="preserve">Academic Program Regulations </w:t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ab/>
      </w:r>
    </w:p>
    <w:sectPr w:rsidR="00263F97" w:rsidRPr="00263F97" w:rsidSect="00BD30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1"/>
    <w:rsid w:val="00263F97"/>
    <w:rsid w:val="002E52A7"/>
    <w:rsid w:val="004A7211"/>
    <w:rsid w:val="004A740F"/>
    <w:rsid w:val="004E1B7E"/>
    <w:rsid w:val="005A07B2"/>
    <w:rsid w:val="005B1068"/>
    <w:rsid w:val="005E4AA1"/>
    <w:rsid w:val="00645252"/>
    <w:rsid w:val="006D3D74"/>
    <w:rsid w:val="007033B3"/>
    <w:rsid w:val="00741163"/>
    <w:rsid w:val="00795768"/>
    <w:rsid w:val="009009B3"/>
    <w:rsid w:val="00A9204E"/>
    <w:rsid w:val="00B00E73"/>
    <w:rsid w:val="00BD3091"/>
    <w:rsid w:val="00BE14C0"/>
    <w:rsid w:val="00C460C9"/>
    <w:rsid w:val="00D6749F"/>
    <w:rsid w:val="00E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E51A"/>
  <w15:chartTrackingRefBased/>
  <w15:docId w15:val="{C76CAB7E-19A9-4A37-A422-C87CC46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4A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wyat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TM Wyatt</dc:creator>
  <cp:keywords/>
  <dc:description/>
  <cp:lastModifiedBy>Cliatt, Jordan M.</cp:lastModifiedBy>
  <cp:revision>11</cp:revision>
  <dcterms:created xsi:type="dcterms:W3CDTF">2018-09-18T12:31:00Z</dcterms:created>
  <dcterms:modified xsi:type="dcterms:W3CDTF">2019-08-08T18:46:00Z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