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9CFC" w14:textId="13555CEB" w:rsidR="002A4AC8" w:rsidRPr="003D67AF" w:rsidRDefault="002A4AC8" w:rsidP="003D67AF">
      <w:pPr>
        <w:rPr>
          <w:rFonts w:ascii="Times New Roman" w:eastAsia="Times New Roman" w:hAnsi="Times New Roman" w:cs="Times New Roman"/>
        </w:rPr>
      </w:pPr>
      <w:r w:rsidRPr="003A250C">
        <w:rPr>
          <w:rFonts w:ascii="Times New Roman" w:eastAsia="Times New Roman" w:hAnsi="Times New Roman" w:cs="Times New Roman"/>
          <w:noProof/>
        </w:rPr>
        <w:drawing>
          <wp:anchor distT="0" distB="0" distL="114300" distR="114300" simplePos="0" relativeHeight="251658240" behindDoc="1" locked="0" layoutInCell="1" allowOverlap="1" wp14:anchorId="16B14285" wp14:editId="236D5C2E">
            <wp:simplePos x="0" y="0"/>
            <wp:positionH relativeFrom="column">
              <wp:posOffset>5080</wp:posOffset>
            </wp:positionH>
            <wp:positionV relativeFrom="paragraph">
              <wp:posOffset>0</wp:posOffset>
            </wp:positionV>
            <wp:extent cx="1042670" cy="1567180"/>
            <wp:effectExtent l="0" t="0" r="0" b="0"/>
            <wp:wrapTight wrapText="bothSides">
              <wp:wrapPolygon edited="0">
                <wp:start x="0" y="0"/>
                <wp:lineTo x="0" y="21355"/>
                <wp:lineTo x="21311" y="21355"/>
                <wp:lineTo x="213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2670" cy="156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250C">
        <w:rPr>
          <w:rFonts w:ascii="Times New Roman" w:eastAsia="Times New Roman" w:hAnsi="Times New Roman" w:cs="Times New Roman"/>
        </w:rPr>
        <w:fldChar w:fldCharType="begin"/>
      </w:r>
      <w:r w:rsidRPr="003A250C">
        <w:rPr>
          <w:rFonts w:ascii="Times New Roman" w:eastAsia="Times New Roman" w:hAnsi="Times New Roman" w:cs="Times New Roman"/>
        </w:rPr>
        <w:instrText xml:space="preserve"> INCLUDEPICTURE "https://www.augusta.edu/faculty/directory/images/faculty/mlyon.jpg" \* MERGEFORMATINET </w:instrText>
      </w:r>
      <w:r w:rsidR="00000000">
        <w:rPr>
          <w:rFonts w:ascii="Times New Roman" w:eastAsia="Times New Roman" w:hAnsi="Times New Roman" w:cs="Times New Roman"/>
        </w:rPr>
        <w:fldChar w:fldCharType="separate"/>
      </w:r>
      <w:r w:rsidRPr="003A250C">
        <w:rPr>
          <w:rFonts w:ascii="Times New Roman" w:eastAsia="Times New Roman" w:hAnsi="Times New Roman" w:cs="Times New Roman"/>
        </w:rPr>
        <w:fldChar w:fldCharType="end"/>
      </w:r>
    </w:p>
    <w:p w14:paraId="3DE74A14" w14:textId="77777777" w:rsidR="004F2973" w:rsidRDefault="004F2973" w:rsidP="003D67AF">
      <w:pPr>
        <w:rPr>
          <w:rFonts w:ascii="Cambria" w:eastAsia="Times New Roman" w:hAnsi="Cambria" w:cs="Open Sans"/>
          <w:b/>
          <w:bCs/>
          <w:sz w:val="28"/>
          <w:szCs w:val="28"/>
        </w:rPr>
      </w:pPr>
    </w:p>
    <w:p w14:paraId="10E78229" w14:textId="31845CC2" w:rsidR="00D47110" w:rsidRPr="004F2973" w:rsidRDefault="002A4AC8" w:rsidP="003D67AF">
      <w:pPr>
        <w:rPr>
          <w:rFonts w:ascii="Cambria" w:eastAsia="Times New Roman" w:hAnsi="Cambria" w:cs="Open Sans"/>
          <w:b/>
          <w:bCs/>
          <w:sz w:val="28"/>
          <w:szCs w:val="28"/>
        </w:rPr>
      </w:pPr>
      <w:r w:rsidRPr="004F2973">
        <w:rPr>
          <w:rFonts w:ascii="Cambria" w:eastAsia="Times New Roman" w:hAnsi="Cambria" w:cs="Open Sans"/>
          <w:b/>
          <w:bCs/>
          <w:sz w:val="28"/>
          <w:szCs w:val="28"/>
        </w:rPr>
        <w:t>Matt Lyon</w:t>
      </w:r>
      <w:r w:rsidR="00FB27E7" w:rsidRPr="004F2973">
        <w:rPr>
          <w:rFonts w:ascii="Cambria" w:eastAsia="Times New Roman" w:hAnsi="Cambria" w:cs="Open Sans"/>
          <w:b/>
          <w:bCs/>
          <w:sz w:val="28"/>
          <w:szCs w:val="28"/>
        </w:rPr>
        <w:t>, MD</w:t>
      </w:r>
    </w:p>
    <w:p w14:paraId="23874B86" w14:textId="77777777" w:rsidR="00341F43" w:rsidRPr="004F2973" w:rsidRDefault="002A4AC8" w:rsidP="003D67AF">
      <w:pPr>
        <w:rPr>
          <w:rFonts w:ascii="Cambria" w:eastAsia="Times New Roman" w:hAnsi="Cambria" w:cs="Open Sans"/>
          <w:sz w:val="22"/>
          <w:szCs w:val="22"/>
        </w:rPr>
      </w:pPr>
      <w:r w:rsidRPr="004F2973">
        <w:rPr>
          <w:rFonts w:ascii="Cambria" w:eastAsia="Times New Roman" w:hAnsi="Cambria" w:cs="Open Sans"/>
          <w:sz w:val="22"/>
          <w:szCs w:val="22"/>
        </w:rPr>
        <w:t>Professor, Vice-Chair</w:t>
      </w:r>
      <w:r w:rsidR="00FB27E7" w:rsidRPr="004F2973">
        <w:rPr>
          <w:rFonts w:ascii="Cambria" w:eastAsia="Times New Roman" w:hAnsi="Cambria" w:cs="Open Sans"/>
          <w:sz w:val="22"/>
          <w:szCs w:val="22"/>
        </w:rPr>
        <w:t xml:space="preserve"> for Academic Programs and Research</w:t>
      </w:r>
    </w:p>
    <w:p w14:paraId="6DC7B549" w14:textId="2001D9ED" w:rsidR="002A4AC8" w:rsidRPr="004F2973" w:rsidRDefault="00341F43" w:rsidP="0043168F">
      <w:pPr>
        <w:rPr>
          <w:rFonts w:ascii="Cambria" w:eastAsia="Times New Roman" w:hAnsi="Cambria" w:cs="Open Sans"/>
          <w:sz w:val="22"/>
          <w:szCs w:val="22"/>
        </w:rPr>
      </w:pPr>
      <w:r w:rsidRPr="004F2973">
        <w:rPr>
          <w:rFonts w:ascii="Cambria" w:eastAsia="Times New Roman" w:hAnsi="Cambria" w:cs="Open Sans"/>
          <w:sz w:val="22"/>
          <w:szCs w:val="22"/>
        </w:rPr>
        <w:t xml:space="preserve">Department of </w:t>
      </w:r>
      <w:r w:rsidR="002A4AC8" w:rsidRPr="004F2973">
        <w:rPr>
          <w:rFonts w:ascii="Cambria" w:eastAsia="Times New Roman" w:hAnsi="Cambria" w:cs="Open Sans"/>
          <w:sz w:val="22"/>
          <w:szCs w:val="22"/>
        </w:rPr>
        <w:t>Emergency Medicine</w:t>
      </w:r>
    </w:p>
    <w:p w14:paraId="01DDEE9D" w14:textId="77777777" w:rsidR="00341F43" w:rsidRPr="004F2973" w:rsidRDefault="00341F43" w:rsidP="0043168F">
      <w:pPr>
        <w:rPr>
          <w:rFonts w:ascii="Cambria" w:eastAsia="Times New Roman" w:hAnsi="Cambria" w:cs="Open Sans"/>
          <w:sz w:val="22"/>
          <w:szCs w:val="22"/>
        </w:rPr>
      </w:pPr>
      <w:r w:rsidRPr="004F2973">
        <w:rPr>
          <w:rFonts w:ascii="Cambria" w:eastAsia="Times New Roman" w:hAnsi="Cambria" w:cs="Open Sans"/>
          <w:sz w:val="22"/>
          <w:szCs w:val="22"/>
        </w:rPr>
        <w:t>Associate Dean for Experiential Learning</w:t>
      </w:r>
    </w:p>
    <w:p w14:paraId="0AC6A613" w14:textId="061E135C" w:rsidR="00341F43" w:rsidRPr="004F2973" w:rsidRDefault="00341F43" w:rsidP="0043168F">
      <w:pPr>
        <w:rPr>
          <w:rFonts w:ascii="Cambria" w:eastAsia="Times New Roman" w:hAnsi="Cambria" w:cs="Open Sans"/>
          <w:sz w:val="22"/>
          <w:szCs w:val="22"/>
        </w:rPr>
      </w:pPr>
      <w:r w:rsidRPr="004F2973">
        <w:rPr>
          <w:rFonts w:ascii="Cambria" w:eastAsia="Times New Roman" w:hAnsi="Cambria" w:cs="Open Sans"/>
          <w:sz w:val="22"/>
          <w:szCs w:val="22"/>
        </w:rPr>
        <w:t>Medical College of Georgia</w:t>
      </w:r>
    </w:p>
    <w:p w14:paraId="12474FCE" w14:textId="3F064E82" w:rsidR="00341F43" w:rsidRPr="004F2973" w:rsidRDefault="00341F43" w:rsidP="0043168F">
      <w:pPr>
        <w:rPr>
          <w:rFonts w:ascii="Cambria" w:eastAsia="Times New Roman" w:hAnsi="Cambria" w:cs="Open Sans"/>
          <w:sz w:val="22"/>
          <w:szCs w:val="22"/>
        </w:rPr>
      </w:pPr>
      <w:r w:rsidRPr="004F2973">
        <w:rPr>
          <w:rFonts w:ascii="Cambria" w:eastAsia="Times New Roman" w:hAnsi="Cambria" w:cs="Open Sans"/>
          <w:sz w:val="22"/>
          <w:szCs w:val="22"/>
        </w:rPr>
        <w:t>Service Chief, Virtual Care, AU Health</w:t>
      </w:r>
    </w:p>
    <w:p w14:paraId="33F1C096" w14:textId="77777777" w:rsidR="0043168F" w:rsidRPr="004F2973" w:rsidRDefault="00341F43" w:rsidP="0043168F">
      <w:pPr>
        <w:rPr>
          <w:rFonts w:ascii="Cambria" w:eastAsia="Times New Roman" w:hAnsi="Cambria" w:cs="Open Sans"/>
          <w:sz w:val="22"/>
          <w:szCs w:val="22"/>
        </w:rPr>
      </w:pPr>
      <w:r w:rsidRPr="004F2973">
        <w:rPr>
          <w:rFonts w:ascii="Cambria" w:eastAsia="Times New Roman" w:hAnsi="Cambria" w:cs="Open Sans"/>
          <w:sz w:val="22"/>
          <w:szCs w:val="22"/>
        </w:rPr>
        <w:t xml:space="preserve">Augusta </w:t>
      </w:r>
      <w:r w:rsidR="004A401A" w:rsidRPr="004F2973">
        <w:rPr>
          <w:rFonts w:ascii="Cambria" w:eastAsia="Times New Roman" w:hAnsi="Cambria" w:cs="Open Sans"/>
          <w:sz w:val="22"/>
          <w:szCs w:val="22"/>
        </w:rPr>
        <w:t>University</w:t>
      </w:r>
    </w:p>
    <w:p w14:paraId="40BC12FE" w14:textId="77777777" w:rsidR="0043168F" w:rsidRDefault="0043168F" w:rsidP="0043168F">
      <w:pPr>
        <w:rPr>
          <w:rFonts w:ascii="Open Sans" w:eastAsia="Times New Roman" w:hAnsi="Open Sans" w:cs="Open Sans"/>
        </w:rPr>
      </w:pPr>
    </w:p>
    <w:p w14:paraId="68D0A57E" w14:textId="08AE5D7E" w:rsidR="002A4AC8" w:rsidRPr="004F2973" w:rsidRDefault="002A4AC8" w:rsidP="002A4AC8">
      <w:pPr>
        <w:rPr>
          <w:rFonts w:ascii="Cambria" w:eastAsia="Times New Roman" w:hAnsi="Cambria" w:cs="Open Sans"/>
          <w:sz w:val="22"/>
          <w:szCs w:val="22"/>
        </w:rPr>
      </w:pPr>
      <w:r w:rsidRPr="004F2973">
        <w:rPr>
          <w:rFonts w:ascii="Cambria" w:eastAsia="Times New Roman" w:hAnsi="Cambria" w:cs="Times New Roman"/>
          <w:b/>
          <w:bCs/>
          <w:color w:val="000000" w:themeColor="text1"/>
        </w:rPr>
        <w:t>Bio</w:t>
      </w:r>
      <w:r w:rsidR="0043168F" w:rsidRPr="004F2973">
        <w:rPr>
          <w:rFonts w:ascii="Cambria" w:eastAsia="Times New Roman" w:hAnsi="Cambria" w:cs="Open Sans"/>
        </w:rPr>
        <w:t xml:space="preserve">: </w:t>
      </w:r>
      <w:r w:rsidRPr="004F2973">
        <w:rPr>
          <w:rFonts w:ascii="Cambria" w:eastAsia="Times New Roman" w:hAnsi="Cambria" w:cs="Open Sans"/>
          <w:color w:val="000000" w:themeColor="text1"/>
          <w:spacing w:val="2"/>
          <w:sz w:val="22"/>
          <w:szCs w:val="22"/>
        </w:rPr>
        <w:t>Matt Lyon, MD, is a Professor of Emergency Medicine</w:t>
      </w:r>
      <w:r w:rsidR="00D60EF5" w:rsidRPr="004F2973">
        <w:rPr>
          <w:rFonts w:ascii="Cambria" w:eastAsia="Times New Roman" w:hAnsi="Cambria" w:cs="Open Sans"/>
          <w:color w:val="000000" w:themeColor="text1"/>
          <w:spacing w:val="2"/>
          <w:sz w:val="22"/>
          <w:szCs w:val="22"/>
        </w:rPr>
        <w:t xml:space="preserve">, Associate Dean for Experiential Learning and </w:t>
      </w:r>
      <w:r w:rsidRPr="004F2973">
        <w:rPr>
          <w:rFonts w:ascii="Cambria" w:eastAsia="Times New Roman" w:hAnsi="Cambria" w:cs="Open Sans"/>
          <w:color w:val="000000" w:themeColor="text1"/>
          <w:spacing w:val="2"/>
          <w:sz w:val="22"/>
          <w:szCs w:val="22"/>
        </w:rPr>
        <w:t xml:space="preserve">Executive Director of the Center for Ultrasound Education for the Medical College of Georgia at Augusta University. He also serves as Vice Chairman for Academic Programs and Research for the Department of Emergency Medicine and as the </w:t>
      </w:r>
      <w:r w:rsidR="00ED517E" w:rsidRPr="004F2973">
        <w:rPr>
          <w:rFonts w:ascii="Cambria" w:eastAsia="Times New Roman" w:hAnsi="Cambria" w:cs="Open Sans"/>
          <w:color w:val="000000" w:themeColor="text1"/>
          <w:spacing w:val="2"/>
          <w:sz w:val="22"/>
          <w:szCs w:val="22"/>
        </w:rPr>
        <w:t>Virtual Care Service Chief</w:t>
      </w:r>
      <w:r w:rsidRPr="004F2973">
        <w:rPr>
          <w:rFonts w:ascii="Cambria" w:eastAsia="Times New Roman" w:hAnsi="Cambria" w:cs="Open Sans"/>
          <w:color w:val="000000" w:themeColor="text1"/>
          <w:spacing w:val="2"/>
          <w:sz w:val="22"/>
          <w:szCs w:val="22"/>
        </w:rPr>
        <w:t xml:space="preserve"> at AU Health. Dr. Lyon is a graduate of Georgia Institute of Technology (Bachelor of Mechanical Engineering) and of the Medical College of Georgia (MD, 1999). He completed his residency in Emergency Medicine at the Medical College of Georgia in 2003.</w:t>
      </w:r>
    </w:p>
    <w:p w14:paraId="023D0203" w14:textId="7982D34D" w:rsidR="002A4AC8" w:rsidRPr="004F2973" w:rsidRDefault="002A4AC8" w:rsidP="002A4AC8">
      <w:pPr>
        <w:rPr>
          <w:rFonts w:ascii="Cambria" w:eastAsia="Times New Roman" w:hAnsi="Cambria" w:cs="Open Sans"/>
          <w:color w:val="000000" w:themeColor="text1"/>
          <w:spacing w:val="2"/>
        </w:rPr>
      </w:pPr>
    </w:p>
    <w:p w14:paraId="7FE1CC13" w14:textId="6865DCF1" w:rsidR="002A4AC8" w:rsidRPr="004F2973" w:rsidRDefault="002A4AC8" w:rsidP="002A4AC8">
      <w:pPr>
        <w:spacing w:after="150"/>
        <w:textAlignment w:val="baseline"/>
        <w:rPr>
          <w:rFonts w:ascii="Cambria" w:eastAsia="Times New Roman" w:hAnsi="Cambria" w:cs="Open Sans"/>
          <w:color w:val="000000" w:themeColor="text1"/>
          <w:spacing w:val="2"/>
          <w:sz w:val="22"/>
          <w:szCs w:val="22"/>
        </w:rPr>
      </w:pPr>
      <w:r w:rsidRPr="004F2973">
        <w:rPr>
          <w:rFonts w:ascii="Cambria" w:eastAsia="Times New Roman" w:hAnsi="Cambria" w:cs="Open Sans"/>
          <w:color w:val="000000" w:themeColor="text1"/>
          <w:spacing w:val="2"/>
          <w:sz w:val="22"/>
          <w:szCs w:val="22"/>
        </w:rPr>
        <w:t xml:space="preserve">Dr. Lyon is a well-established clinician, educator and researcher. He has a national reputation as an educator on the clinician use of ultrasound and is a frequent national and international speaker. </w:t>
      </w:r>
      <w:r w:rsidR="0055501B" w:rsidRPr="004F2973">
        <w:rPr>
          <w:rFonts w:ascii="Cambria" w:eastAsia="Times New Roman" w:hAnsi="Cambria" w:cs="Open Sans"/>
          <w:color w:val="000000" w:themeColor="text1"/>
          <w:spacing w:val="2"/>
          <w:sz w:val="22"/>
          <w:szCs w:val="22"/>
        </w:rPr>
        <w:t>Much of his</w:t>
      </w:r>
      <w:r w:rsidRPr="004F2973">
        <w:rPr>
          <w:rFonts w:ascii="Cambria" w:eastAsia="Times New Roman" w:hAnsi="Cambria" w:cs="Open Sans"/>
          <w:color w:val="000000" w:themeColor="text1"/>
          <w:spacing w:val="2"/>
          <w:sz w:val="22"/>
          <w:szCs w:val="22"/>
        </w:rPr>
        <w:t xml:space="preserve"> research has focused on clinical applications of ultrasound and sickle cell anemia. He has pioneered several new applications for ultrasound, including use of ultrasound for volume resuscitation in critically ill patients, use of ultrasound for respiratory complaints and for traumatic brain injury assessment. His brain injury assessment using ultrasound </w:t>
      </w:r>
      <w:r w:rsidR="00E7234C" w:rsidRPr="004F2973">
        <w:rPr>
          <w:rFonts w:ascii="Cambria" w:eastAsia="Times New Roman" w:hAnsi="Cambria" w:cs="Open Sans"/>
          <w:color w:val="000000" w:themeColor="text1"/>
          <w:spacing w:val="2"/>
          <w:sz w:val="22"/>
          <w:szCs w:val="22"/>
        </w:rPr>
        <w:t xml:space="preserve">is </w:t>
      </w:r>
      <w:r w:rsidRPr="004F2973">
        <w:rPr>
          <w:rFonts w:ascii="Cambria" w:eastAsia="Times New Roman" w:hAnsi="Cambria" w:cs="Open Sans"/>
          <w:color w:val="000000" w:themeColor="text1"/>
          <w:spacing w:val="2"/>
          <w:sz w:val="22"/>
          <w:szCs w:val="22"/>
        </w:rPr>
        <w:t>experimentally and clinically oriente</w:t>
      </w:r>
      <w:r w:rsidR="005472AC" w:rsidRPr="004F2973">
        <w:rPr>
          <w:rFonts w:ascii="Cambria" w:eastAsia="Times New Roman" w:hAnsi="Cambria" w:cs="Open Sans"/>
          <w:color w:val="000000" w:themeColor="text1"/>
          <w:spacing w:val="2"/>
          <w:sz w:val="22"/>
          <w:szCs w:val="22"/>
        </w:rPr>
        <w:t>d,</w:t>
      </w:r>
      <w:r w:rsidRPr="004F2973">
        <w:rPr>
          <w:rFonts w:ascii="Cambria" w:eastAsia="Times New Roman" w:hAnsi="Cambria" w:cs="Open Sans"/>
          <w:color w:val="000000" w:themeColor="text1"/>
          <w:spacing w:val="2"/>
          <w:sz w:val="22"/>
          <w:szCs w:val="22"/>
        </w:rPr>
        <w:t xml:space="preserve"> receiv</w:t>
      </w:r>
      <w:r w:rsidR="005472AC" w:rsidRPr="004F2973">
        <w:rPr>
          <w:rFonts w:ascii="Cambria" w:eastAsia="Times New Roman" w:hAnsi="Cambria" w:cs="Open Sans"/>
          <w:color w:val="000000" w:themeColor="text1"/>
          <w:spacing w:val="2"/>
          <w:sz w:val="22"/>
          <w:szCs w:val="22"/>
        </w:rPr>
        <w:t>ing</w:t>
      </w:r>
      <w:r w:rsidRPr="004F2973">
        <w:rPr>
          <w:rFonts w:ascii="Cambria" w:eastAsia="Times New Roman" w:hAnsi="Cambria" w:cs="Open Sans"/>
          <w:color w:val="000000" w:themeColor="text1"/>
          <w:spacing w:val="2"/>
          <w:sz w:val="22"/>
          <w:szCs w:val="22"/>
        </w:rPr>
        <w:t xml:space="preserve"> </w:t>
      </w:r>
      <w:r w:rsidR="005472AC" w:rsidRPr="004F2973">
        <w:rPr>
          <w:rFonts w:ascii="Cambria" w:eastAsia="Times New Roman" w:hAnsi="Cambria" w:cs="Open Sans"/>
          <w:color w:val="000000" w:themeColor="text1"/>
          <w:spacing w:val="2"/>
          <w:sz w:val="22"/>
          <w:szCs w:val="22"/>
        </w:rPr>
        <w:t xml:space="preserve">federal </w:t>
      </w:r>
      <w:r w:rsidRPr="004F2973">
        <w:rPr>
          <w:rFonts w:ascii="Cambria" w:eastAsia="Times New Roman" w:hAnsi="Cambria" w:cs="Open Sans"/>
          <w:color w:val="000000" w:themeColor="text1"/>
          <w:spacing w:val="2"/>
          <w:sz w:val="22"/>
          <w:szCs w:val="22"/>
        </w:rPr>
        <w:t xml:space="preserve">grant funding and </w:t>
      </w:r>
      <w:r w:rsidR="00CE38AB" w:rsidRPr="004F2973">
        <w:rPr>
          <w:rFonts w:ascii="Cambria" w:eastAsia="Times New Roman" w:hAnsi="Cambria" w:cs="Open Sans"/>
          <w:color w:val="000000" w:themeColor="text1"/>
          <w:spacing w:val="2"/>
          <w:sz w:val="22"/>
          <w:szCs w:val="22"/>
        </w:rPr>
        <w:t>yielding</w:t>
      </w:r>
      <w:r w:rsidRPr="004F2973">
        <w:rPr>
          <w:rFonts w:ascii="Cambria" w:eastAsia="Times New Roman" w:hAnsi="Cambria" w:cs="Open Sans"/>
          <w:color w:val="000000" w:themeColor="text1"/>
          <w:spacing w:val="2"/>
          <w:sz w:val="22"/>
          <w:szCs w:val="22"/>
        </w:rPr>
        <w:t xml:space="preserve"> several patents. He has extensive collaborations with industry to bring new devices to the market for brain injury assessmen</w:t>
      </w:r>
      <w:r w:rsidR="00A574F5" w:rsidRPr="004F2973">
        <w:rPr>
          <w:rFonts w:ascii="Cambria" w:eastAsia="Times New Roman" w:hAnsi="Cambria" w:cs="Open Sans"/>
          <w:color w:val="000000" w:themeColor="text1"/>
          <w:spacing w:val="2"/>
          <w:sz w:val="22"/>
          <w:szCs w:val="22"/>
        </w:rPr>
        <w:t>t and is currently working with Space X on novel diagnostic</w:t>
      </w:r>
      <w:r w:rsidR="00867581" w:rsidRPr="004F2973">
        <w:rPr>
          <w:rFonts w:ascii="Cambria" w:eastAsia="Times New Roman" w:hAnsi="Cambria" w:cs="Open Sans"/>
          <w:color w:val="000000" w:themeColor="text1"/>
          <w:spacing w:val="2"/>
          <w:sz w:val="22"/>
          <w:szCs w:val="22"/>
        </w:rPr>
        <w:t xml:space="preserve"> tools for Space Flight Associated Neur</w:t>
      </w:r>
      <w:r w:rsidR="00326497" w:rsidRPr="004F2973">
        <w:rPr>
          <w:rFonts w:ascii="Cambria" w:eastAsia="Times New Roman" w:hAnsi="Cambria" w:cs="Open Sans"/>
          <w:color w:val="000000" w:themeColor="text1"/>
          <w:spacing w:val="2"/>
          <w:sz w:val="22"/>
          <w:szCs w:val="22"/>
        </w:rPr>
        <w:t>o-</w:t>
      </w:r>
      <w:r w:rsidR="00867581" w:rsidRPr="004F2973">
        <w:rPr>
          <w:rFonts w:ascii="Cambria" w:eastAsia="Times New Roman" w:hAnsi="Cambria" w:cs="Open Sans"/>
          <w:color w:val="000000" w:themeColor="text1"/>
          <w:spacing w:val="2"/>
          <w:sz w:val="22"/>
          <w:szCs w:val="22"/>
        </w:rPr>
        <w:t>ocular Syndrome.</w:t>
      </w:r>
      <w:r w:rsidR="00867581" w:rsidRPr="004F2973">
        <w:rPr>
          <w:rFonts w:ascii="Cambria" w:eastAsia="Times New Roman" w:hAnsi="Cambria" w:cs="Open Sans"/>
          <w:color w:val="000000" w:themeColor="text1"/>
          <w:spacing w:val="2"/>
        </w:rPr>
        <w:t xml:space="preserve"> </w:t>
      </w:r>
      <w:r w:rsidRPr="004F2973">
        <w:rPr>
          <w:rFonts w:ascii="Cambria" w:eastAsia="Times New Roman" w:hAnsi="Cambria" w:cs="Open Sans"/>
          <w:color w:val="000000" w:themeColor="text1"/>
          <w:spacing w:val="2"/>
        </w:rPr>
        <w:br/>
      </w:r>
      <w:r w:rsidRPr="004F2973">
        <w:rPr>
          <w:rFonts w:ascii="Cambria" w:eastAsia="Times New Roman" w:hAnsi="Cambria" w:cs="Open Sans"/>
          <w:color w:val="000000" w:themeColor="text1"/>
          <w:spacing w:val="2"/>
        </w:rPr>
        <w:br/>
      </w:r>
      <w:r w:rsidRPr="004F2973">
        <w:rPr>
          <w:rFonts w:ascii="Cambria" w:eastAsia="Times New Roman" w:hAnsi="Cambria" w:cs="Open Sans"/>
          <w:color w:val="000000" w:themeColor="text1"/>
          <w:spacing w:val="2"/>
          <w:sz w:val="22"/>
          <w:szCs w:val="22"/>
        </w:rPr>
        <w:t xml:space="preserve">Continuing on work began in the early 2000’s, Dr. Lyon was charged with creating an integrated ultrasound education training program </w:t>
      </w:r>
      <w:r w:rsidR="00D355DA" w:rsidRPr="004F2973">
        <w:rPr>
          <w:rFonts w:ascii="Cambria" w:eastAsia="Times New Roman" w:hAnsi="Cambria" w:cs="Open Sans"/>
          <w:color w:val="000000" w:themeColor="text1"/>
          <w:spacing w:val="2"/>
          <w:sz w:val="22"/>
          <w:szCs w:val="22"/>
        </w:rPr>
        <w:t>for</w:t>
      </w:r>
      <w:r w:rsidR="00ED7869" w:rsidRPr="004F2973">
        <w:rPr>
          <w:rFonts w:ascii="Cambria" w:eastAsia="Times New Roman" w:hAnsi="Cambria" w:cs="Open Sans"/>
          <w:color w:val="000000" w:themeColor="text1"/>
          <w:spacing w:val="2"/>
          <w:sz w:val="22"/>
          <w:szCs w:val="22"/>
        </w:rPr>
        <w:t xml:space="preserve"> </w:t>
      </w:r>
      <w:r w:rsidRPr="004F2973">
        <w:rPr>
          <w:rFonts w:ascii="Cambria" w:eastAsia="Times New Roman" w:hAnsi="Cambria" w:cs="Open Sans"/>
          <w:color w:val="000000" w:themeColor="text1"/>
          <w:spacing w:val="2"/>
          <w:sz w:val="22"/>
          <w:szCs w:val="22"/>
        </w:rPr>
        <w:t xml:space="preserve">undergraduate and graduate medical education for the Medical College of Georgia. In </w:t>
      </w:r>
      <w:r w:rsidR="00867581" w:rsidRPr="004F2973">
        <w:rPr>
          <w:rFonts w:ascii="Cambria" w:eastAsia="Times New Roman" w:hAnsi="Cambria" w:cs="Open Sans"/>
          <w:color w:val="000000" w:themeColor="text1"/>
          <w:spacing w:val="2"/>
          <w:sz w:val="22"/>
          <w:szCs w:val="22"/>
        </w:rPr>
        <w:t>Octob</w:t>
      </w:r>
      <w:r w:rsidR="002361AC" w:rsidRPr="004F2973">
        <w:rPr>
          <w:rFonts w:ascii="Cambria" w:eastAsia="Times New Roman" w:hAnsi="Cambria" w:cs="Open Sans"/>
          <w:color w:val="000000" w:themeColor="text1"/>
          <w:spacing w:val="2"/>
          <w:sz w:val="22"/>
          <w:szCs w:val="22"/>
        </w:rPr>
        <w:t>er</w:t>
      </w:r>
      <w:r w:rsidRPr="004F2973">
        <w:rPr>
          <w:rFonts w:ascii="Cambria" w:eastAsia="Times New Roman" w:hAnsi="Cambria" w:cs="Open Sans"/>
          <w:color w:val="000000" w:themeColor="text1"/>
          <w:spacing w:val="2"/>
          <w:sz w:val="22"/>
          <w:szCs w:val="22"/>
        </w:rPr>
        <w:t xml:space="preserve"> 2016, he was named the Executive Director of the Center for Ultrasound Education. The mission of this newly created Center is to utilize ultrasound as an educational tool, providing a cognitive scaffolding to improv</w:t>
      </w:r>
      <w:r w:rsidR="00ED7869" w:rsidRPr="004F2973">
        <w:rPr>
          <w:rFonts w:ascii="Cambria" w:eastAsia="Times New Roman" w:hAnsi="Cambria" w:cs="Open Sans"/>
          <w:color w:val="000000" w:themeColor="text1"/>
          <w:spacing w:val="2"/>
          <w:sz w:val="22"/>
          <w:szCs w:val="22"/>
        </w:rPr>
        <w:t>e</w:t>
      </w:r>
      <w:r w:rsidRPr="004F2973">
        <w:rPr>
          <w:rFonts w:ascii="Cambria" w:eastAsia="Times New Roman" w:hAnsi="Cambria" w:cs="Open Sans"/>
          <w:color w:val="000000" w:themeColor="text1"/>
          <w:spacing w:val="2"/>
          <w:sz w:val="22"/>
          <w:szCs w:val="22"/>
        </w:rPr>
        <w:t xml:space="preserve"> medical education. His curriculum is fully integrated into the 4-year curriculum for all 920 medical students at MCG as well as approximately 350 postgraduate medical residents from a wide range of specialties at Augusta University Medical Center. </w:t>
      </w:r>
      <w:r w:rsidR="00A81B5C" w:rsidRPr="004F2973">
        <w:rPr>
          <w:rFonts w:ascii="Cambria" w:eastAsia="Times New Roman" w:hAnsi="Cambria" w:cs="Open Sans"/>
          <w:color w:val="000000" w:themeColor="text1"/>
          <w:spacing w:val="2"/>
          <w:sz w:val="22"/>
          <w:szCs w:val="22"/>
        </w:rPr>
        <w:t xml:space="preserve">The Center provides education to residency programs across Georgia, </w:t>
      </w:r>
      <w:r w:rsidR="00910787" w:rsidRPr="004F2973">
        <w:rPr>
          <w:rFonts w:ascii="Cambria" w:eastAsia="Times New Roman" w:hAnsi="Cambria" w:cs="Open Sans"/>
          <w:color w:val="000000" w:themeColor="text1"/>
          <w:spacing w:val="2"/>
          <w:sz w:val="22"/>
          <w:szCs w:val="22"/>
        </w:rPr>
        <w:t xml:space="preserve">supporting the Center’s mission. </w:t>
      </w:r>
      <w:r w:rsidRPr="004F2973">
        <w:rPr>
          <w:rFonts w:ascii="Cambria" w:eastAsia="Times New Roman" w:hAnsi="Cambria" w:cs="Open Sans"/>
          <w:color w:val="000000" w:themeColor="text1"/>
          <w:spacing w:val="2"/>
          <w:sz w:val="22"/>
          <w:szCs w:val="22"/>
        </w:rPr>
        <w:t>His efforts have produced a novel, nation-leading educational experience for MCG learners</w:t>
      </w:r>
      <w:r w:rsidR="00910787" w:rsidRPr="004F2973">
        <w:rPr>
          <w:rFonts w:ascii="Cambria" w:eastAsia="Times New Roman" w:hAnsi="Cambria" w:cs="Open Sans"/>
          <w:color w:val="000000" w:themeColor="text1"/>
          <w:spacing w:val="2"/>
          <w:sz w:val="22"/>
          <w:szCs w:val="22"/>
        </w:rPr>
        <w:t xml:space="preserve"> across the state</w:t>
      </w:r>
      <w:r w:rsidRPr="004F2973">
        <w:rPr>
          <w:rFonts w:ascii="Cambria" w:eastAsia="Times New Roman" w:hAnsi="Cambria" w:cs="Open Sans"/>
          <w:color w:val="000000" w:themeColor="text1"/>
          <w:spacing w:val="2"/>
          <w:sz w:val="22"/>
          <w:szCs w:val="22"/>
        </w:rPr>
        <w:t xml:space="preserve">. Dr. Lyon also conducts a </w:t>
      </w:r>
      <w:r w:rsidR="0061667A" w:rsidRPr="004F2973">
        <w:rPr>
          <w:rFonts w:ascii="Cambria" w:eastAsia="Times New Roman" w:hAnsi="Cambria" w:cs="Open Sans"/>
          <w:color w:val="000000" w:themeColor="text1"/>
          <w:spacing w:val="2"/>
          <w:sz w:val="22"/>
          <w:szCs w:val="22"/>
        </w:rPr>
        <w:t>nationall</w:t>
      </w:r>
      <w:r w:rsidR="006F35F7" w:rsidRPr="004F2973">
        <w:rPr>
          <w:rFonts w:ascii="Cambria" w:eastAsia="Times New Roman" w:hAnsi="Cambria" w:cs="Open Sans"/>
          <w:color w:val="000000" w:themeColor="text1"/>
          <w:spacing w:val="2"/>
          <w:sz w:val="22"/>
          <w:szCs w:val="22"/>
        </w:rPr>
        <w:t xml:space="preserve">y accredited, </w:t>
      </w:r>
      <w:r w:rsidRPr="004F2973">
        <w:rPr>
          <w:rFonts w:ascii="Cambria" w:eastAsia="Times New Roman" w:hAnsi="Cambria" w:cs="Open Sans"/>
          <w:color w:val="000000" w:themeColor="text1"/>
          <w:spacing w:val="2"/>
          <w:sz w:val="22"/>
          <w:szCs w:val="22"/>
        </w:rPr>
        <w:t xml:space="preserve">post-graduate fellowship training program for clinician performed ultrasound </w:t>
      </w:r>
      <w:r w:rsidR="0061667A" w:rsidRPr="004F2973">
        <w:rPr>
          <w:rFonts w:ascii="Cambria" w:eastAsia="Times New Roman" w:hAnsi="Cambria" w:cs="Open Sans"/>
          <w:color w:val="000000" w:themeColor="text1"/>
          <w:spacing w:val="2"/>
          <w:sz w:val="22"/>
          <w:szCs w:val="22"/>
        </w:rPr>
        <w:t xml:space="preserve">(Advanced Emergency Ultrasound Fellowship) </w:t>
      </w:r>
      <w:r w:rsidRPr="004F2973">
        <w:rPr>
          <w:rFonts w:ascii="Cambria" w:eastAsia="Times New Roman" w:hAnsi="Cambria" w:cs="Open Sans"/>
          <w:color w:val="000000" w:themeColor="text1"/>
          <w:spacing w:val="2"/>
          <w:sz w:val="22"/>
          <w:szCs w:val="22"/>
        </w:rPr>
        <w:t>with up to 3 fellows per year.</w:t>
      </w:r>
      <w:r w:rsidRPr="004F2973">
        <w:rPr>
          <w:rFonts w:ascii="Cambria" w:eastAsia="Times New Roman" w:hAnsi="Cambria" w:cs="Open Sans"/>
          <w:color w:val="000000" w:themeColor="text1"/>
          <w:spacing w:val="2"/>
          <w:sz w:val="22"/>
          <w:szCs w:val="22"/>
        </w:rPr>
        <w:br/>
      </w:r>
      <w:r w:rsidRPr="004F2973">
        <w:rPr>
          <w:rFonts w:ascii="Cambria" w:eastAsia="Times New Roman" w:hAnsi="Cambria" w:cs="Open Sans"/>
          <w:color w:val="000000" w:themeColor="text1"/>
          <w:spacing w:val="2"/>
        </w:rPr>
        <w:br/>
      </w:r>
      <w:r w:rsidRPr="004F2973">
        <w:rPr>
          <w:rFonts w:ascii="Cambria" w:eastAsia="Times New Roman" w:hAnsi="Cambria" w:cs="Open Sans"/>
          <w:color w:val="000000" w:themeColor="text1"/>
          <w:spacing w:val="2"/>
          <w:sz w:val="22"/>
          <w:szCs w:val="22"/>
        </w:rPr>
        <w:t>Beginning in 2018 with funding through a USDA telemedicine grant, Dr. Lyon began a telemedicine program between AU Health and 5 rural Georgia emergency departments</w:t>
      </w:r>
      <w:r w:rsidR="00E851AE" w:rsidRPr="004F2973">
        <w:rPr>
          <w:rFonts w:ascii="Cambria" w:eastAsia="Times New Roman" w:hAnsi="Cambria" w:cs="Open Sans"/>
          <w:color w:val="000000" w:themeColor="text1"/>
          <w:spacing w:val="2"/>
          <w:sz w:val="22"/>
          <w:szCs w:val="22"/>
        </w:rPr>
        <w:t>, the Tele-ED program</w:t>
      </w:r>
      <w:r w:rsidRPr="004F2973">
        <w:rPr>
          <w:rFonts w:ascii="Cambria" w:eastAsia="Times New Roman" w:hAnsi="Cambria" w:cs="Open Sans"/>
          <w:color w:val="000000" w:themeColor="text1"/>
          <w:spacing w:val="2"/>
          <w:sz w:val="22"/>
          <w:szCs w:val="22"/>
        </w:rPr>
        <w:t xml:space="preserve">. This program aids rural emergency physicians in decreasing transfers to larger cities for time sensitive treatments. The telemedicine system includes the remote use of ultrasound for diagnosing a wide range of emergency conditions and aiding in the rural clinician in the performance of high-risk, low-volume procedures. During the COVID-19 crisis in 2020, Dr. Lyon helped initiate a telemedicine screening program that screened over 20,000 citizens in </w:t>
      </w:r>
      <w:r w:rsidRPr="004F2973">
        <w:rPr>
          <w:rFonts w:ascii="Cambria" w:eastAsia="Times New Roman" w:hAnsi="Cambria" w:cs="Open Sans"/>
          <w:color w:val="000000" w:themeColor="text1"/>
          <w:spacing w:val="2"/>
          <w:sz w:val="22"/>
          <w:szCs w:val="22"/>
        </w:rPr>
        <w:lastRenderedPageBreak/>
        <w:t xml:space="preserve">Georgia and South Carolina for appropriate COVID testing. Since that time, he has helped AU Health expand its telemedicine ecosystem to ambulatory and </w:t>
      </w:r>
      <w:r w:rsidR="00640317" w:rsidRPr="004F2973">
        <w:rPr>
          <w:rFonts w:ascii="Cambria" w:eastAsia="Times New Roman" w:hAnsi="Cambria" w:cs="Open Sans"/>
          <w:color w:val="000000" w:themeColor="text1"/>
          <w:spacing w:val="2"/>
          <w:sz w:val="22"/>
          <w:szCs w:val="22"/>
        </w:rPr>
        <w:t>specialty</w:t>
      </w:r>
      <w:r w:rsidRPr="004F2973">
        <w:rPr>
          <w:rFonts w:ascii="Cambria" w:eastAsia="Times New Roman" w:hAnsi="Cambria" w:cs="Open Sans"/>
          <w:color w:val="000000" w:themeColor="text1"/>
          <w:spacing w:val="2"/>
          <w:sz w:val="22"/>
          <w:szCs w:val="22"/>
        </w:rPr>
        <w:t xml:space="preserve"> services and creat</w:t>
      </w:r>
      <w:r w:rsidR="00E851AE" w:rsidRPr="004F2973">
        <w:rPr>
          <w:rFonts w:ascii="Cambria" w:eastAsia="Times New Roman" w:hAnsi="Cambria" w:cs="Open Sans"/>
          <w:color w:val="000000" w:themeColor="text1"/>
          <w:spacing w:val="2"/>
          <w:sz w:val="22"/>
          <w:szCs w:val="22"/>
        </w:rPr>
        <w:t>ed</w:t>
      </w:r>
      <w:r w:rsidRPr="004F2973">
        <w:rPr>
          <w:rFonts w:ascii="Cambria" w:eastAsia="Times New Roman" w:hAnsi="Cambria" w:cs="Open Sans"/>
          <w:color w:val="000000" w:themeColor="text1"/>
          <w:spacing w:val="2"/>
          <w:sz w:val="22"/>
          <w:szCs w:val="22"/>
        </w:rPr>
        <w:t xml:space="preserve"> a medical student telehealth clinic to decrease hospital readmission of patients with chronic medical conditions. </w:t>
      </w:r>
      <w:r w:rsidR="00CF3C49" w:rsidRPr="004F2973">
        <w:rPr>
          <w:rFonts w:ascii="Cambria" w:eastAsia="Times New Roman" w:hAnsi="Cambria" w:cs="Open Sans"/>
          <w:color w:val="000000" w:themeColor="text1"/>
          <w:spacing w:val="2"/>
          <w:sz w:val="22"/>
          <w:szCs w:val="22"/>
        </w:rPr>
        <w:t xml:space="preserve">The </w:t>
      </w:r>
      <w:r w:rsidR="005C5A34" w:rsidRPr="004F2973">
        <w:rPr>
          <w:rFonts w:ascii="Cambria" w:eastAsia="Times New Roman" w:hAnsi="Cambria" w:cs="Open Sans"/>
          <w:color w:val="000000" w:themeColor="text1"/>
          <w:spacing w:val="2"/>
          <w:sz w:val="22"/>
          <w:szCs w:val="22"/>
        </w:rPr>
        <w:t>Tele-ED</w:t>
      </w:r>
      <w:r w:rsidR="00CF3C49" w:rsidRPr="004F2973">
        <w:rPr>
          <w:rFonts w:ascii="Cambria" w:eastAsia="Times New Roman" w:hAnsi="Cambria" w:cs="Open Sans"/>
          <w:color w:val="000000" w:themeColor="text1"/>
          <w:spacing w:val="2"/>
          <w:sz w:val="22"/>
          <w:szCs w:val="22"/>
        </w:rPr>
        <w:t xml:space="preserve"> program </w:t>
      </w:r>
      <w:r w:rsidR="005C5A34" w:rsidRPr="004F2973">
        <w:rPr>
          <w:rFonts w:ascii="Cambria" w:eastAsia="Times New Roman" w:hAnsi="Cambria" w:cs="Open Sans"/>
          <w:color w:val="000000" w:themeColor="text1"/>
          <w:spacing w:val="2"/>
          <w:sz w:val="22"/>
          <w:szCs w:val="22"/>
        </w:rPr>
        <w:t xml:space="preserve">has been expanded to include inpatient care (Tele-Critical Care) and </w:t>
      </w:r>
      <w:r w:rsidR="00873687" w:rsidRPr="004F2973">
        <w:rPr>
          <w:rFonts w:ascii="Cambria" w:eastAsia="Times New Roman" w:hAnsi="Cambria" w:cs="Open Sans"/>
          <w:color w:val="000000" w:themeColor="text1"/>
          <w:spacing w:val="2"/>
          <w:sz w:val="22"/>
          <w:szCs w:val="22"/>
        </w:rPr>
        <w:t>now includes 16 rural hospitals across Georgia</w:t>
      </w:r>
      <w:r w:rsidR="00EC09BD" w:rsidRPr="004F2973">
        <w:rPr>
          <w:rFonts w:ascii="Cambria" w:eastAsia="Times New Roman" w:hAnsi="Cambria" w:cs="Open Sans"/>
          <w:color w:val="000000" w:themeColor="text1"/>
          <w:spacing w:val="2"/>
          <w:sz w:val="22"/>
          <w:szCs w:val="22"/>
        </w:rPr>
        <w:t xml:space="preserve">, supporting </w:t>
      </w:r>
      <w:r w:rsidR="006E5A6F" w:rsidRPr="004F2973">
        <w:rPr>
          <w:rFonts w:ascii="Cambria" w:eastAsia="Times New Roman" w:hAnsi="Cambria" w:cs="Open Sans"/>
          <w:color w:val="000000" w:themeColor="text1"/>
          <w:spacing w:val="2"/>
          <w:sz w:val="22"/>
          <w:szCs w:val="22"/>
        </w:rPr>
        <w:t xml:space="preserve">rural hospital viability and patient centered care. </w:t>
      </w:r>
      <w:r w:rsidRPr="004F2973">
        <w:rPr>
          <w:rFonts w:ascii="Cambria" w:eastAsia="Times New Roman" w:hAnsi="Cambria" w:cs="Open Sans"/>
          <w:color w:val="000000" w:themeColor="text1"/>
          <w:spacing w:val="2"/>
          <w:sz w:val="22"/>
          <w:szCs w:val="22"/>
        </w:rPr>
        <w:t xml:space="preserve">With the importance of </w:t>
      </w:r>
      <w:r w:rsidR="006E5A6F" w:rsidRPr="004F2973">
        <w:rPr>
          <w:rFonts w:ascii="Cambria" w:eastAsia="Times New Roman" w:hAnsi="Cambria" w:cs="Open Sans"/>
          <w:color w:val="000000" w:themeColor="text1"/>
          <w:spacing w:val="2"/>
          <w:sz w:val="22"/>
          <w:szCs w:val="22"/>
        </w:rPr>
        <w:t>telehealth</w:t>
      </w:r>
      <w:r w:rsidRPr="004F2973">
        <w:rPr>
          <w:rFonts w:ascii="Cambria" w:eastAsia="Times New Roman" w:hAnsi="Cambria" w:cs="Open Sans"/>
          <w:color w:val="000000" w:themeColor="text1"/>
          <w:spacing w:val="2"/>
          <w:sz w:val="22"/>
          <w:szCs w:val="22"/>
        </w:rPr>
        <w:t xml:space="preserve"> demonstrated by the COVID pandemic, telehealth education will be critical for future doctors. Dr. Lyon has the responsibility of incorporating telehealth into the Medical College of Georgia </w:t>
      </w:r>
      <w:r w:rsidR="004A54F7" w:rsidRPr="004F2973">
        <w:rPr>
          <w:rFonts w:ascii="Cambria" w:eastAsia="Times New Roman" w:hAnsi="Cambria" w:cs="Open Sans"/>
          <w:color w:val="000000" w:themeColor="text1"/>
          <w:spacing w:val="2"/>
          <w:sz w:val="22"/>
          <w:szCs w:val="22"/>
        </w:rPr>
        <w:t>educational</w:t>
      </w:r>
      <w:r w:rsidRPr="004F2973">
        <w:rPr>
          <w:rFonts w:ascii="Cambria" w:eastAsia="Times New Roman" w:hAnsi="Cambria" w:cs="Open Sans"/>
          <w:color w:val="000000" w:themeColor="text1"/>
          <w:spacing w:val="2"/>
          <w:sz w:val="22"/>
          <w:szCs w:val="22"/>
        </w:rPr>
        <w:t xml:space="preserve"> curriculum.</w:t>
      </w:r>
    </w:p>
    <w:p w14:paraId="2AF1233E" w14:textId="77777777" w:rsidR="002A4AC8" w:rsidRPr="002A4AC8" w:rsidRDefault="002A4AC8" w:rsidP="002A4AC8">
      <w:pPr>
        <w:rPr>
          <w:color w:val="000000" w:themeColor="text1"/>
        </w:rPr>
      </w:pPr>
    </w:p>
    <w:sectPr w:rsidR="002A4AC8" w:rsidRPr="002A4AC8" w:rsidSect="00C04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C8"/>
    <w:rsid w:val="00050D78"/>
    <w:rsid w:val="001A14E6"/>
    <w:rsid w:val="002361AC"/>
    <w:rsid w:val="002A4AC8"/>
    <w:rsid w:val="00326497"/>
    <w:rsid w:val="00341F43"/>
    <w:rsid w:val="003D67AF"/>
    <w:rsid w:val="0043168F"/>
    <w:rsid w:val="004A401A"/>
    <w:rsid w:val="004A54F7"/>
    <w:rsid w:val="004F2973"/>
    <w:rsid w:val="005472AC"/>
    <w:rsid w:val="0055501B"/>
    <w:rsid w:val="005C5A34"/>
    <w:rsid w:val="0061667A"/>
    <w:rsid w:val="00640317"/>
    <w:rsid w:val="006E5A6F"/>
    <w:rsid w:val="006F35F7"/>
    <w:rsid w:val="00867581"/>
    <w:rsid w:val="00873687"/>
    <w:rsid w:val="00910787"/>
    <w:rsid w:val="00A574F5"/>
    <w:rsid w:val="00A81B5C"/>
    <w:rsid w:val="00AA6988"/>
    <w:rsid w:val="00AF6268"/>
    <w:rsid w:val="00B0228E"/>
    <w:rsid w:val="00C04DC9"/>
    <w:rsid w:val="00CE38AB"/>
    <w:rsid w:val="00CF3C49"/>
    <w:rsid w:val="00D355DA"/>
    <w:rsid w:val="00D47110"/>
    <w:rsid w:val="00D60EF5"/>
    <w:rsid w:val="00E7234C"/>
    <w:rsid w:val="00E851AE"/>
    <w:rsid w:val="00EC09BD"/>
    <w:rsid w:val="00ED517E"/>
    <w:rsid w:val="00ED7869"/>
    <w:rsid w:val="00F42771"/>
    <w:rsid w:val="00FB2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E90D"/>
  <w15:chartTrackingRefBased/>
  <w15:docId w15:val="{0BD6663C-B3E9-B640-9226-1AFAD0B2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Wingrove, Vicky</dc:creator>
  <cp:keywords/>
  <dc:description/>
  <cp:lastModifiedBy>Wingrove, Vicky</cp:lastModifiedBy>
  <cp:revision>3</cp:revision>
  <dcterms:created xsi:type="dcterms:W3CDTF">2022-08-04T16:57:00Z</dcterms:created>
  <dcterms:modified xsi:type="dcterms:W3CDTF">2022-08-04T17:02:00Z</dcterms:modified>
</cp:coreProperties>
</file>