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10A3C" w14:textId="2BA29CE9" w:rsidR="00C5452C" w:rsidRDefault="00513A6E" w:rsidP="00513A6E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noProof/>
          <w:sz w:val="22"/>
          <w:u w:val="single"/>
        </w:rPr>
        <w:drawing>
          <wp:inline distT="0" distB="0" distL="0" distR="0" wp14:anchorId="186A6D44" wp14:editId="142566BF">
            <wp:extent cx="3609975" cy="75776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gustaUniversity_College_MCG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8266" cy="77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36701" w14:textId="77777777" w:rsidR="00513A6E" w:rsidRPr="001E6705" w:rsidRDefault="00513A6E" w:rsidP="00C5452C">
      <w:pPr>
        <w:jc w:val="center"/>
      </w:pPr>
    </w:p>
    <w:p w14:paraId="4252223E" w14:textId="27C0C200" w:rsidR="00144DED" w:rsidRPr="001E6705" w:rsidRDefault="00422A1C" w:rsidP="00C5452C">
      <w:pPr>
        <w:jc w:val="center"/>
      </w:pPr>
      <w:r>
        <w:t>EMED 5008</w:t>
      </w:r>
      <w:r w:rsidR="00144DED" w:rsidRPr="001E6705">
        <w:t xml:space="preserve">, </w:t>
      </w:r>
      <w:r w:rsidR="00C1131C">
        <w:t>Emergency Ultrasound Elective</w:t>
      </w:r>
    </w:p>
    <w:p w14:paraId="4E932D47" w14:textId="1932036C" w:rsidR="00144DED" w:rsidRPr="00601CE1" w:rsidRDefault="00144DED" w:rsidP="00601CE1">
      <w:pPr>
        <w:jc w:val="center"/>
      </w:pPr>
      <w:r w:rsidRPr="001E6705">
        <w:t xml:space="preserve">Syllabus, </w:t>
      </w:r>
      <w:r w:rsidR="008C3DBA">
        <w:t>2019 - 2020</w:t>
      </w:r>
    </w:p>
    <w:p w14:paraId="7F3CCFCF" w14:textId="77777777" w:rsidR="00C5452C" w:rsidRPr="001E6705" w:rsidRDefault="00C5452C" w:rsidP="00C5452C">
      <w:pPr>
        <w:jc w:val="both"/>
        <w:rPr>
          <w:b/>
          <w:u w:val="single"/>
        </w:rPr>
      </w:pPr>
    </w:p>
    <w:p w14:paraId="5AFD424A" w14:textId="38E99EDF" w:rsidR="00BB4417" w:rsidRPr="001E6705" w:rsidRDefault="00BB4417" w:rsidP="00C5452C">
      <w:pPr>
        <w:jc w:val="both"/>
        <w:rPr>
          <w:b/>
          <w:u w:val="single"/>
        </w:rPr>
      </w:pPr>
      <w:r w:rsidRPr="001E6705">
        <w:rPr>
          <w:b/>
          <w:u w:val="single"/>
        </w:rPr>
        <w:t>Course Description:</w:t>
      </w:r>
      <w:r w:rsidRPr="001E6705">
        <w:t xml:space="preserve"> </w:t>
      </w:r>
      <w:r w:rsidRPr="001E6705">
        <w:rPr>
          <w:b/>
        </w:rPr>
        <w:tab/>
      </w:r>
      <w:r w:rsidR="00627B29">
        <w:t xml:space="preserve">This course will consist of a year of </w:t>
      </w:r>
      <w:r w:rsidR="008C3DBA">
        <w:t xml:space="preserve">ultrasound </w:t>
      </w:r>
      <w:r w:rsidR="00627B29">
        <w:t xml:space="preserve">instruction and hands-on practice.  The initial course begins in June with a mandatory orientation and includes </w:t>
      </w:r>
      <w:r w:rsidR="006B19C3">
        <w:t>didactic instruction and hands-on scanning</w:t>
      </w:r>
      <w:r w:rsidR="00627B29">
        <w:t>.  It is recommended that the students take EMED 5001 during June in order to be available for the mandatory orientation.  From July – April, the student will work one-on-one with one of the course faculty to practice ultrasound skills while in the emergency department.  Students may spend more time with the faculty instructor during each month, b</w:t>
      </w:r>
      <w:r w:rsidR="00C90F5E">
        <w:t>ut a 9-</w:t>
      </w:r>
      <w:r w:rsidR="00627B29">
        <w:t>hour shift is the minimum suggested.</w:t>
      </w:r>
    </w:p>
    <w:p w14:paraId="2D745A2F" w14:textId="77777777" w:rsidR="00F21246" w:rsidRPr="001E6705" w:rsidRDefault="00F21246"/>
    <w:p w14:paraId="2B15E134" w14:textId="28D8274E" w:rsidR="00627B29" w:rsidRPr="001E6705" w:rsidRDefault="003E4777" w:rsidP="00627B29">
      <w:r w:rsidRPr="001E6705">
        <w:rPr>
          <w:b/>
          <w:bCs/>
          <w:u w:val="single"/>
        </w:rPr>
        <w:t>Course</w:t>
      </w:r>
      <w:r w:rsidR="00F21246" w:rsidRPr="001E6705">
        <w:rPr>
          <w:b/>
          <w:bCs/>
          <w:u w:val="single"/>
        </w:rPr>
        <w:t xml:space="preserve"> </w:t>
      </w:r>
      <w:r w:rsidR="00E646A6">
        <w:rPr>
          <w:b/>
          <w:bCs/>
          <w:u w:val="single"/>
        </w:rPr>
        <w:t>Co-</w:t>
      </w:r>
      <w:r w:rsidR="00F21246" w:rsidRPr="001E6705">
        <w:rPr>
          <w:b/>
          <w:bCs/>
          <w:u w:val="single"/>
        </w:rPr>
        <w:t>Director</w:t>
      </w:r>
      <w:r w:rsidRPr="001E6705">
        <w:rPr>
          <w:b/>
          <w:bCs/>
          <w:u w:val="single"/>
        </w:rPr>
        <w:t>:</w:t>
      </w:r>
      <w:r w:rsidR="00F21246" w:rsidRPr="001E6705">
        <w:tab/>
      </w:r>
      <w:r w:rsidR="00F21246" w:rsidRPr="001E6705">
        <w:tab/>
      </w:r>
      <w:r w:rsidR="00627B29" w:rsidRPr="001E6705">
        <w:t>Matthew Lyon, MD</w:t>
      </w:r>
    </w:p>
    <w:p w14:paraId="016D5C57" w14:textId="77777777" w:rsidR="00627B29" w:rsidRDefault="00627B29" w:rsidP="00627B29">
      <w:r w:rsidRPr="001E6705">
        <w:tab/>
      </w:r>
      <w:r w:rsidRPr="001E6705">
        <w:tab/>
      </w:r>
      <w:r w:rsidRPr="001E6705">
        <w:tab/>
      </w:r>
      <w:r w:rsidRPr="001E6705">
        <w:tab/>
        <w:t>Executive Director, Center for Ultrasound Education</w:t>
      </w:r>
    </w:p>
    <w:p w14:paraId="5B7C1DEA" w14:textId="35B0132C" w:rsidR="00627B29" w:rsidRPr="001E6705" w:rsidRDefault="00E646A6" w:rsidP="00627B29">
      <w:pPr>
        <w:ind w:left="2880"/>
      </w:pPr>
      <w:r>
        <w:t>Professor, Dept.</w:t>
      </w:r>
      <w:r w:rsidR="00627B29">
        <w:t xml:space="preserve"> of Emergency Med &amp; Hospitalist Services</w:t>
      </w:r>
    </w:p>
    <w:p w14:paraId="43948F92" w14:textId="77777777" w:rsidR="00627B29" w:rsidRPr="001E6705" w:rsidRDefault="00627B29" w:rsidP="00627B29">
      <w:r w:rsidRPr="001E6705">
        <w:tab/>
      </w:r>
      <w:r w:rsidRPr="001E6705">
        <w:tab/>
      </w:r>
      <w:r w:rsidRPr="001E6705">
        <w:tab/>
      </w:r>
      <w:r w:rsidRPr="001E6705">
        <w:tab/>
        <w:t>Medical College of Georgia, Augusta University</w:t>
      </w:r>
    </w:p>
    <w:p w14:paraId="3554B91E" w14:textId="77777777" w:rsidR="00627B29" w:rsidRDefault="00627B29" w:rsidP="00627B29">
      <w:r w:rsidRPr="001E6705">
        <w:tab/>
      </w:r>
      <w:r w:rsidRPr="001E6705">
        <w:tab/>
      </w:r>
      <w:r w:rsidRPr="001E6705">
        <w:tab/>
      </w:r>
      <w:r w:rsidRPr="001E6705">
        <w:tab/>
        <w:t>Office: CJ3101</w:t>
      </w:r>
      <w:r>
        <w:t>, Pavilion III</w:t>
      </w:r>
    </w:p>
    <w:p w14:paraId="76D13B21" w14:textId="7DE0BFCC" w:rsidR="00627B29" w:rsidRPr="001E6705" w:rsidRDefault="00627B29" w:rsidP="00627B29">
      <w:r>
        <w:tab/>
      </w:r>
      <w:r>
        <w:tab/>
      </w:r>
      <w:r>
        <w:tab/>
      </w:r>
      <w:r>
        <w:tab/>
        <w:t>Phone: 706-721-4467</w:t>
      </w:r>
    </w:p>
    <w:p w14:paraId="0E4E8F04" w14:textId="77777777" w:rsidR="00627B29" w:rsidRDefault="00627B29" w:rsidP="00627B29">
      <w:pPr>
        <w:rPr>
          <w:rStyle w:val="Hyperlink"/>
        </w:rPr>
      </w:pPr>
      <w:r w:rsidRPr="001E6705">
        <w:tab/>
      </w:r>
      <w:r w:rsidRPr="001E6705">
        <w:tab/>
      </w:r>
      <w:r w:rsidRPr="001E6705">
        <w:tab/>
      </w:r>
      <w:r w:rsidRPr="001E6705">
        <w:tab/>
        <w:t xml:space="preserve">Email: </w:t>
      </w:r>
      <w:hyperlink r:id="rId9" w:history="1">
        <w:r w:rsidRPr="001E6705">
          <w:rPr>
            <w:rStyle w:val="Hyperlink"/>
          </w:rPr>
          <w:t>mlyon@augusta.edu</w:t>
        </w:r>
      </w:hyperlink>
    </w:p>
    <w:p w14:paraId="0768B34E" w14:textId="77777777" w:rsidR="00E646A6" w:rsidRDefault="00E646A6" w:rsidP="00627B29">
      <w:pPr>
        <w:rPr>
          <w:rStyle w:val="Hyperlink"/>
        </w:rPr>
      </w:pPr>
    </w:p>
    <w:p w14:paraId="33A23B64" w14:textId="1A68D464" w:rsidR="003E4777" w:rsidRDefault="00E646A6" w:rsidP="00627B29">
      <w:r w:rsidRPr="001E6705">
        <w:rPr>
          <w:b/>
          <w:bCs/>
          <w:u w:val="single"/>
        </w:rPr>
        <w:t xml:space="preserve">Course </w:t>
      </w:r>
      <w:r>
        <w:rPr>
          <w:b/>
          <w:bCs/>
          <w:u w:val="single"/>
        </w:rPr>
        <w:t>Co-</w:t>
      </w:r>
      <w:r w:rsidRPr="001E6705">
        <w:rPr>
          <w:b/>
          <w:bCs/>
          <w:u w:val="single"/>
        </w:rPr>
        <w:t>Director:</w:t>
      </w:r>
      <w:r w:rsidRPr="001E6705">
        <w:tab/>
      </w:r>
      <w:r>
        <w:tab/>
      </w:r>
      <w:r w:rsidR="00EC29A5">
        <w:t>Becky Etheridge, EdD, RDMS</w:t>
      </w:r>
    </w:p>
    <w:p w14:paraId="42A8C82F" w14:textId="6840C944" w:rsidR="00EC29A5" w:rsidRDefault="00EC29A5" w:rsidP="00627B29">
      <w:r>
        <w:tab/>
      </w:r>
      <w:r>
        <w:tab/>
      </w:r>
      <w:r>
        <w:tab/>
      </w:r>
      <w:r>
        <w:tab/>
        <w:t>Director, MCG Ultrasound Education</w:t>
      </w:r>
    </w:p>
    <w:p w14:paraId="20F342B2" w14:textId="01F84E07" w:rsidR="00E646A6" w:rsidRPr="001E6705" w:rsidRDefault="00E646A6" w:rsidP="00E646A6">
      <w:pPr>
        <w:ind w:left="2880" w:right="-180"/>
      </w:pPr>
      <w:r>
        <w:t>Assistant Professor, Dept. of Emergency Med &amp; Hospitalist Services</w:t>
      </w:r>
    </w:p>
    <w:p w14:paraId="2F527A83" w14:textId="77777777" w:rsidR="00E646A6" w:rsidRPr="001E6705" w:rsidRDefault="00E646A6" w:rsidP="00E646A6">
      <w:r w:rsidRPr="001E6705">
        <w:tab/>
      </w:r>
      <w:r w:rsidRPr="001E6705">
        <w:tab/>
      </w:r>
      <w:r w:rsidRPr="001E6705">
        <w:tab/>
      </w:r>
      <w:r w:rsidRPr="001E6705">
        <w:tab/>
        <w:t>Medical College of Georgia, Augusta University</w:t>
      </w:r>
    </w:p>
    <w:p w14:paraId="0A32B0E3" w14:textId="7123B192" w:rsidR="00E646A6" w:rsidRDefault="00E646A6" w:rsidP="00E646A6">
      <w:r w:rsidRPr="001E6705">
        <w:tab/>
      </w:r>
      <w:r w:rsidRPr="001E6705">
        <w:tab/>
      </w:r>
      <w:r w:rsidRPr="001E6705">
        <w:tab/>
      </w:r>
      <w:r w:rsidRPr="001E6705">
        <w:tab/>
        <w:t xml:space="preserve">Office: </w:t>
      </w:r>
      <w:r w:rsidR="00EC29A5" w:rsidRPr="001E6705">
        <w:t>CJ3101</w:t>
      </w:r>
      <w:r w:rsidR="00EC29A5">
        <w:t>, Pavilion III</w:t>
      </w:r>
    </w:p>
    <w:p w14:paraId="55B897E8" w14:textId="609EA07F" w:rsidR="00E646A6" w:rsidRPr="001E6705" w:rsidRDefault="00EC29A5" w:rsidP="00E646A6">
      <w:r>
        <w:tab/>
      </w:r>
      <w:r>
        <w:tab/>
      </w:r>
      <w:r>
        <w:tab/>
      </w:r>
      <w:r>
        <w:tab/>
        <w:t>Phone: 706-721-2262</w:t>
      </w:r>
    </w:p>
    <w:p w14:paraId="25A875E6" w14:textId="0FBD7DDC" w:rsidR="00E646A6" w:rsidRDefault="00E646A6" w:rsidP="00E646A6">
      <w:pPr>
        <w:rPr>
          <w:rStyle w:val="Hyperlink"/>
        </w:rPr>
      </w:pPr>
      <w:r w:rsidRPr="001E6705">
        <w:tab/>
      </w:r>
      <w:r w:rsidRPr="001E6705">
        <w:tab/>
      </w:r>
      <w:r w:rsidRPr="001E6705">
        <w:tab/>
      </w:r>
      <w:r w:rsidRPr="001E6705">
        <w:tab/>
        <w:t xml:space="preserve">Email: </w:t>
      </w:r>
      <w:hyperlink r:id="rId10" w:history="1">
        <w:r w:rsidR="001102C6" w:rsidRPr="00176291">
          <w:rPr>
            <w:rStyle w:val="Hyperlink"/>
          </w:rPr>
          <w:t>retheridge@augusta.edu</w:t>
        </w:r>
      </w:hyperlink>
    </w:p>
    <w:p w14:paraId="6F9B85C7" w14:textId="08633F5C" w:rsidR="00E646A6" w:rsidRPr="001E6705" w:rsidRDefault="00E646A6" w:rsidP="00627B29"/>
    <w:p w14:paraId="6846761E" w14:textId="511CEA16" w:rsidR="00464B8D" w:rsidRDefault="00627B29" w:rsidP="00627B29">
      <w:r>
        <w:rPr>
          <w:b/>
          <w:u w:val="single"/>
        </w:rPr>
        <w:t>Faculty Instructors:</w:t>
      </w:r>
      <w:r w:rsidR="00F61367" w:rsidRPr="001E6705">
        <w:tab/>
      </w:r>
      <w:r w:rsidR="008C3DBA">
        <w:tab/>
      </w:r>
      <w:r w:rsidR="00EC29A5">
        <w:t>Lee LaRavia, DO</w:t>
      </w:r>
    </w:p>
    <w:p w14:paraId="1D657FD8" w14:textId="278BD1F6" w:rsidR="00627B29" w:rsidRDefault="00627B29" w:rsidP="00627B29">
      <w:r>
        <w:tab/>
      </w:r>
      <w:r>
        <w:tab/>
      </w:r>
      <w:r>
        <w:tab/>
      </w:r>
      <w:r>
        <w:tab/>
        <w:t>Dan Kaminstein, MD</w:t>
      </w:r>
    </w:p>
    <w:p w14:paraId="33AA2116" w14:textId="005A5D79" w:rsidR="00627B29" w:rsidRDefault="00627B29" w:rsidP="00627B29">
      <w:r>
        <w:tab/>
      </w:r>
      <w:r>
        <w:tab/>
      </w:r>
      <w:r>
        <w:tab/>
      </w:r>
      <w:r>
        <w:tab/>
        <w:t>Ted Kuhn, MD</w:t>
      </w:r>
      <w:r w:rsidR="00E646A6">
        <w:t xml:space="preserve"> </w:t>
      </w:r>
    </w:p>
    <w:p w14:paraId="51210F58" w14:textId="00F0DF10" w:rsidR="00627B29" w:rsidRDefault="00627B29" w:rsidP="00627B29">
      <w:r>
        <w:tab/>
      </w:r>
      <w:r>
        <w:tab/>
      </w:r>
      <w:r>
        <w:tab/>
      </w:r>
      <w:r>
        <w:tab/>
        <w:t>Steve Shiver, MD</w:t>
      </w:r>
    </w:p>
    <w:p w14:paraId="29BF01EA" w14:textId="177927ED" w:rsidR="00627B29" w:rsidRDefault="00627B29" w:rsidP="00627B29">
      <w:r>
        <w:tab/>
      </w:r>
      <w:r>
        <w:tab/>
      </w:r>
      <w:r>
        <w:tab/>
      </w:r>
      <w:r>
        <w:tab/>
        <w:t>Eric Zevallos, MD</w:t>
      </w:r>
    </w:p>
    <w:p w14:paraId="7E2E9531" w14:textId="77777777" w:rsidR="00155C7D" w:rsidRDefault="00155C7D" w:rsidP="00627B29"/>
    <w:p w14:paraId="71B8B005" w14:textId="5545A561" w:rsidR="00155C7D" w:rsidRPr="00155C7D" w:rsidRDefault="00155C7D" w:rsidP="00627B29">
      <w:pPr>
        <w:rPr>
          <w:b/>
          <w:u w:val="single"/>
        </w:rPr>
      </w:pPr>
      <w:r w:rsidRPr="00155C7D">
        <w:rPr>
          <w:b/>
          <w:u w:val="single"/>
        </w:rPr>
        <w:t>Staff / Administrative Support:</w:t>
      </w:r>
    </w:p>
    <w:p w14:paraId="59EABE10" w14:textId="77777777" w:rsidR="00295462" w:rsidRDefault="00295462" w:rsidP="00627B29"/>
    <w:p w14:paraId="532074A4" w14:textId="161DDA65" w:rsidR="00295462" w:rsidRDefault="008C3DBA" w:rsidP="00155C7D">
      <w:pPr>
        <w:tabs>
          <w:tab w:val="left" w:pos="720"/>
          <w:tab w:val="left" w:pos="1440"/>
          <w:tab w:val="left" w:pos="2160"/>
          <w:tab w:val="left" w:pos="2880"/>
        </w:tabs>
        <w:ind w:right="-180"/>
      </w:pPr>
      <w:r>
        <w:t>Holly Andrews</w:t>
      </w:r>
      <w:r w:rsidR="00155C7D">
        <w:tab/>
      </w:r>
      <w:r w:rsidR="00155C7D">
        <w:tab/>
      </w:r>
      <w:r w:rsidR="00155C7D">
        <w:tab/>
        <w:t>Vicky Wingrove</w:t>
      </w:r>
      <w:r w:rsidR="00155C7D">
        <w:tab/>
      </w:r>
      <w:r w:rsidR="00155C7D">
        <w:tab/>
      </w:r>
      <w:r w:rsidR="00155C7D">
        <w:tab/>
        <w:t>Chela Best, BS, RDMS</w:t>
      </w:r>
    </w:p>
    <w:p w14:paraId="38ED3495" w14:textId="1FE44561" w:rsidR="00155C7D" w:rsidRDefault="00295462" w:rsidP="00155C7D">
      <w:pPr>
        <w:tabs>
          <w:tab w:val="left" w:pos="720"/>
          <w:tab w:val="left" w:pos="1440"/>
          <w:tab w:val="left" w:pos="2160"/>
          <w:tab w:val="left" w:pos="2880"/>
        </w:tabs>
        <w:ind w:right="-360"/>
      </w:pPr>
      <w:r>
        <w:t>EM Clerkship Coordinator</w:t>
      </w:r>
      <w:r w:rsidR="00155C7D">
        <w:tab/>
      </w:r>
      <w:r w:rsidR="00155C7D">
        <w:tab/>
        <w:t>Administrative Assistant, CUE</w:t>
      </w:r>
      <w:r w:rsidR="00155C7D">
        <w:tab/>
        <w:t>Assist Director US Educ</w:t>
      </w:r>
    </w:p>
    <w:p w14:paraId="2BF6139A" w14:textId="5E971C41" w:rsidR="00295462" w:rsidRDefault="00295462" w:rsidP="00295462">
      <w:pPr>
        <w:tabs>
          <w:tab w:val="left" w:pos="720"/>
          <w:tab w:val="left" w:pos="1440"/>
          <w:tab w:val="left" w:pos="2160"/>
          <w:tab w:val="left" w:pos="2880"/>
        </w:tabs>
      </w:pPr>
      <w:r>
        <w:t>Office: AF1016</w:t>
      </w:r>
      <w:r w:rsidR="00155C7D">
        <w:tab/>
      </w:r>
      <w:r w:rsidR="00155C7D">
        <w:tab/>
      </w:r>
      <w:r w:rsidR="00155C7D">
        <w:tab/>
        <w:t>Office: CJ3101</w:t>
      </w:r>
      <w:r w:rsidR="00155C7D">
        <w:tab/>
      </w:r>
      <w:r w:rsidR="00155C7D">
        <w:tab/>
      </w:r>
      <w:r w:rsidR="00155C7D">
        <w:tab/>
        <w:t>Office: CJ3101</w:t>
      </w:r>
    </w:p>
    <w:p w14:paraId="55BBAA54" w14:textId="28B0D9B9" w:rsidR="00155C7D" w:rsidRDefault="00295462" w:rsidP="00295462">
      <w:pPr>
        <w:tabs>
          <w:tab w:val="left" w:pos="720"/>
          <w:tab w:val="left" w:pos="1440"/>
          <w:tab w:val="left" w:pos="2160"/>
          <w:tab w:val="left" w:pos="2880"/>
        </w:tabs>
      </w:pPr>
      <w:r>
        <w:t>Phone: 706-721-4412</w:t>
      </w:r>
      <w:r w:rsidR="00155C7D">
        <w:tab/>
      </w:r>
      <w:r w:rsidR="00155C7D">
        <w:tab/>
      </w:r>
      <w:r w:rsidR="00155C7D">
        <w:tab/>
        <w:t>Phone: 706-721-2920</w:t>
      </w:r>
      <w:r w:rsidR="00155C7D">
        <w:tab/>
      </w:r>
      <w:r w:rsidR="00155C7D">
        <w:tab/>
      </w:r>
      <w:r w:rsidR="00155C7D">
        <w:tab/>
        <w:t>Phone: 706-721-5695</w:t>
      </w:r>
    </w:p>
    <w:p w14:paraId="1353F8B6" w14:textId="18BBC47A" w:rsidR="00627B29" w:rsidRPr="00295462" w:rsidRDefault="00295462" w:rsidP="00155C7D">
      <w:pPr>
        <w:tabs>
          <w:tab w:val="left" w:pos="720"/>
          <w:tab w:val="left" w:pos="1440"/>
          <w:tab w:val="left" w:pos="2160"/>
          <w:tab w:val="left" w:pos="2880"/>
        </w:tabs>
        <w:ind w:right="-630"/>
      </w:pPr>
      <w:r>
        <w:t xml:space="preserve">Email: </w:t>
      </w:r>
      <w:hyperlink r:id="rId11" w:history="1">
        <w:r w:rsidR="008C3DBA" w:rsidRPr="00330D15">
          <w:rPr>
            <w:rStyle w:val="Hyperlink"/>
          </w:rPr>
          <w:t>hoandrews@augusta.edu</w:t>
        </w:r>
      </w:hyperlink>
      <w:r w:rsidR="00155C7D">
        <w:tab/>
        <w:t xml:space="preserve">Email: </w:t>
      </w:r>
      <w:r w:rsidR="00627B29">
        <w:tab/>
      </w:r>
      <w:hyperlink r:id="rId12" w:history="1">
        <w:r w:rsidR="00155C7D" w:rsidRPr="00195AA6">
          <w:rPr>
            <w:rStyle w:val="Hyperlink"/>
          </w:rPr>
          <w:t>vwingrove@augusta.edu</w:t>
        </w:r>
      </w:hyperlink>
      <w:r w:rsidR="00155C7D">
        <w:t xml:space="preserve"> </w:t>
      </w:r>
      <w:r w:rsidR="00155C7D">
        <w:tab/>
        <w:t xml:space="preserve">Email: </w:t>
      </w:r>
      <w:hyperlink r:id="rId13" w:history="1">
        <w:r w:rsidR="00155C7D" w:rsidRPr="00195AA6">
          <w:rPr>
            <w:rStyle w:val="Hyperlink"/>
          </w:rPr>
          <w:t>gbest@augusta.edu</w:t>
        </w:r>
      </w:hyperlink>
      <w:r w:rsidR="00155C7D">
        <w:t xml:space="preserve"> </w:t>
      </w:r>
    </w:p>
    <w:p w14:paraId="7CFFBD16" w14:textId="64727C97" w:rsidR="00956A51" w:rsidRDefault="007E33D4" w:rsidP="00130C1E">
      <w:pPr>
        <w:ind w:left="2880" w:hanging="2880"/>
      </w:pPr>
      <w:r w:rsidRPr="001E6705">
        <w:rPr>
          <w:b/>
          <w:u w:val="single"/>
        </w:rPr>
        <w:lastRenderedPageBreak/>
        <w:t>Course Offering:</w:t>
      </w:r>
      <w:r w:rsidR="002643A9" w:rsidRPr="001E6705">
        <w:tab/>
      </w:r>
      <w:r w:rsidR="00956A51">
        <w:t xml:space="preserve">This elective is a year-long elective beginning with mandatory orientation course in June or July.  </w:t>
      </w:r>
    </w:p>
    <w:p w14:paraId="75D325D6" w14:textId="77777777" w:rsidR="00526099" w:rsidRDefault="00526099" w:rsidP="002E14A7">
      <w:pPr>
        <w:rPr>
          <w:b/>
          <w:bCs/>
          <w:u w:val="single"/>
        </w:rPr>
      </w:pPr>
    </w:p>
    <w:p w14:paraId="57AE5975" w14:textId="77777777" w:rsidR="002E14A7" w:rsidRPr="001E6705" w:rsidRDefault="00F71700" w:rsidP="002E14A7">
      <w:pPr>
        <w:rPr>
          <w:b/>
          <w:bCs/>
          <w:u w:val="single"/>
        </w:rPr>
      </w:pPr>
      <w:r w:rsidRPr="001E6705">
        <w:rPr>
          <w:b/>
          <w:bCs/>
          <w:u w:val="single"/>
        </w:rPr>
        <w:t xml:space="preserve">General </w:t>
      </w:r>
      <w:r w:rsidR="002E14A7" w:rsidRPr="001E6705">
        <w:rPr>
          <w:b/>
          <w:bCs/>
          <w:u w:val="single"/>
        </w:rPr>
        <w:t>Course Objectives:</w:t>
      </w:r>
    </w:p>
    <w:p w14:paraId="56AAB505" w14:textId="77777777" w:rsidR="002E14A7" w:rsidRPr="001E6705" w:rsidRDefault="002E14A7" w:rsidP="002E14A7">
      <w:pPr>
        <w:rPr>
          <w:b/>
          <w:bCs/>
        </w:rPr>
      </w:pPr>
    </w:p>
    <w:p w14:paraId="6DEF60A6" w14:textId="77777777" w:rsidR="002E14A7" w:rsidRPr="001E6705" w:rsidRDefault="002E14A7" w:rsidP="002E14A7">
      <w:pPr>
        <w:jc w:val="both"/>
      </w:pPr>
      <w:r w:rsidRPr="00F57867">
        <w:t>At the conclusion of the course, the learner will:</w:t>
      </w:r>
    </w:p>
    <w:p w14:paraId="16B2E5C6" w14:textId="33BAB960" w:rsidR="003C3E04" w:rsidRPr="003C3E04" w:rsidRDefault="002E14A7" w:rsidP="003C3E04">
      <w:r w:rsidRPr="003C3E04">
        <w:t xml:space="preserve">1. </w:t>
      </w:r>
      <w:r w:rsidR="004632ED">
        <w:t>Be familiar with basic content of point-of-care ultrasound and the use of ultrasound by the clinician at the bedside</w:t>
      </w:r>
      <w:r w:rsidR="00422A1C">
        <w:t xml:space="preserve"> to arrive at a clinical decision</w:t>
      </w:r>
      <w:r w:rsidR="004632ED">
        <w:t>.</w:t>
      </w:r>
    </w:p>
    <w:p w14:paraId="0771B14E" w14:textId="5B38CF38" w:rsidR="003C3E04" w:rsidRPr="003C3E04" w:rsidRDefault="004632ED" w:rsidP="003C3E04">
      <w:r>
        <w:t>2. Demonstrate point-of-c</w:t>
      </w:r>
      <w:r w:rsidR="003C3E04" w:rsidRPr="003C3E04">
        <w:t>are ultrasound scanning skills through hands-on scanning labs</w:t>
      </w:r>
      <w:r>
        <w:t xml:space="preserve"> and assessments</w:t>
      </w:r>
      <w:r w:rsidR="003C3E04" w:rsidRPr="003C3E04">
        <w:t>.</w:t>
      </w:r>
    </w:p>
    <w:p w14:paraId="56AECCE3" w14:textId="77777777" w:rsidR="008B1084" w:rsidRPr="001E6705" w:rsidRDefault="008B1084" w:rsidP="00F71700">
      <w:pPr>
        <w:jc w:val="both"/>
        <w:rPr>
          <w:b/>
          <w:u w:val="single"/>
        </w:rPr>
      </w:pPr>
    </w:p>
    <w:p w14:paraId="0AF700C0" w14:textId="7C23B2C0" w:rsidR="00002A45" w:rsidRPr="001E6705" w:rsidRDefault="00E54E6E" w:rsidP="00F71700">
      <w:pPr>
        <w:jc w:val="both"/>
        <w:rPr>
          <w:b/>
          <w:u w:val="single"/>
        </w:rPr>
      </w:pPr>
      <w:r>
        <w:rPr>
          <w:b/>
          <w:u w:val="single"/>
        </w:rPr>
        <w:t>Resources:</w:t>
      </w:r>
    </w:p>
    <w:p w14:paraId="40E488E3" w14:textId="77777777" w:rsidR="00002A45" w:rsidRPr="001E6705" w:rsidRDefault="00002A45" w:rsidP="00F71700">
      <w:pPr>
        <w:jc w:val="both"/>
        <w:rPr>
          <w:b/>
          <w:u w:val="single"/>
        </w:rPr>
      </w:pPr>
    </w:p>
    <w:p w14:paraId="1A643CB7" w14:textId="5A4F9794" w:rsidR="008B1084" w:rsidRDefault="002B6C72" w:rsidP="00F71700">
      <w:pPr>
        <w:jc w:val="both"/>
      </w:pPr>
      <w:r>
        <w:t>The textbook</w:t>
      </w:r>
      <w:r w:rsidR="00FB289D">
        <w:t>s</w:t>
      </w:r>
      <w:r w:rsidR="004B74F7">
        <w:t xml:space="preserve"> / resources</w:t>
      </w:r>
      <w:r w:rsidR="00FB289D">
        <w:t xml:space="preserve"> for the course are</w:t>
      </w:r>
      <w:r>
        <w:t>:</w:t>
      </w:r>
    </w:p>
    <w:p w14:paraId="32268990" w14:textId="77777777" w:rsidR="00043A0E" w:rsidRDefault="00043A0E" w:rsidP="00F71700">
      <w:pPr>
        <w:jc w:val="both"/>
        <w:rPr>
          <w:bCs/>
          <w:color w:val="333333"/>
          <w:shd w:val="clear" w:color="auto" w:fill="FFFFFF"/>
        </w:rPr>
      </w:pPr>
    </w:p>
    <w:p w14:paraId="5AC468BF" w14:textId="1DC58336" w:rsidR="00046B91" w:rsidRPr="001E6705" w:rsidRDefault="00043A0E" w:rsidP="00046B91">
      <w:pPr>
        <w:jc w:val="both"/>
        <w:rPr>
          <w:b/>
          <w:u w:val="single"/>
        </w:rPr>
      </w:pPr>
      <w:r w:rsidRPr="002705B1">
        <w:rPr>
          <w:bCs/>
          <w:color w:val="333333"/>
          <w:shd w:val="clear" w:color="auto" w:fill="FFFFFF"/>
        </w:rPr>
        <w:t>Lyon, M., Menckhoff</w:t>
      </w:r>
      <w:r>
        <w:rPr>
          <w:bCs/>
          <w:color w:val="333333"/>
          <w:shd w:val="clear" w:color="auto" w:fill="FFFFFF"/>
        </w:rPr>
        <w:t xml:space="preserve">, C., &amp; Shiver, S.A. (2008).  </w:t>
      </w:r>
      <w:r w:rsidRPr="00C6336A">
        <w:rPr>
          <w:bCs/>
          <w:i/>
          <w:color w:val="333333"/>
          <w:shd w:val="clear" w:color="auto" w:fill="FFFFFF"/>
        </w:rPr>
        <w:t>Emergency Ultrasound Pocket Reference</w:t>
      </w:r>
      <w:r>
        <w:rPr>
          <w:bCs/>
          <w:color w:val="333333"/>
          <w:shd w:val="clear" w:color="auto" w:fill="FFFFFF"/>
        </w:rPr>
        <w:t xml:space="preserve">. Augusta, GA: Medical College of Georgia, Department of Emergency Medicine. Available at: </w:t>
      </w:r>
      <w:hyperlink r:id="rId14" w:history="1">
        <w:r w:rsidRPr="006904FE">
          <w:rPr>
            <w:rStyle w:val="Hyperlink"/>
            <w:sz w:val="22"/>
            <w:szCs w:val="22"/>
          </w:rPr>
          <w:t>http://tiny.cc/ecus_ebook</w:t>
        </w:r>
      </w:hyperlink>
      <w:r>
        <w:rPr>
          <w:rStyle w:val="Hyperlink"/>
          <w:sz w:val="22"/>
          <w:szCs w:val="22"/>
        </w:rPr>
        <w:t xml:space="preserve"> </w:t>
      </w:r>
    </w:p>
    <w:p w14:paraId="1719FB25" w14:textId="77777777" w:rsidR="00046B91" w:rsidRDefault="00046B91">
      <w:pPr>
        <w:rPr>
          <w:color w:val="333333"/>
          <w:shd w:val="clear" w:color="auto" w:fill="FFFFFF"/>
        </w:rPr>
      </w:pPr>
    </w:p>
    <w:p w14:paraId="5CC87E0F" w14:textId="007754E8" w:rsidR="009E5AA7" w:rsidRDefault="00043A0E" w:rsidP="009E5AA7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Middleton, W. D., &amp; Hertzberg, B. S. (2016). </w:t>
      </w:r>
      <w:r>
        <w:rPr>
          <w:i/>
          <w:iCs/>
          <w:color w:val="333333"/>
        </w:rPr>
        <w:t>Ultrasound: The requisites</w:t>
      </w:r>
      <w:r>
        <w:rPr>
          <w:color w:val="333333"/>
          <w:shd w:val="clear" w:color="auto" w:fill="FFFFFF"/>
        </w:rPr>
        <w:t xml:space="preserve">. Philadelphia, PA: Elsevier. Available online thru Greenblatt Library at: </w:t>
      </w:r>
      <w:hyperlink r:id="rId15" w:history="1">
        <w:r w:rsidR="00422A1C" w:rsidRPr="005763B0">
          <w:rPr>
            <w:rStyle w:val="Hyperlink"/>
            <w:shd w:val="clear" w:color="auto" w:fill="FFFFFF"/>
          </w:rPr>
          <w:t>http://www.augusta.edu/library/greenblatt/</w:t>
        </w:r>
      </w:hyperlink>
      <w:r w:rsidR="00422A1C">
        <w:rPr>
          <w:color w:val="333333"/>
          <w:shd w:val="clear" w:color="auto" w:fill="FFFFFF"/>
        </w:rPr>
        <w:t xml:space="preserve"> and click on Galileo to search</w:t>
      </w:r>
      <w:r w:rsidR="00295462">
        <w:rPr>
          <w:color w:val="333333"/>
          <w:shd w:val="clear" w:color="auto" w:fill="FFFFFF"/>
        </w:rPr>
        <w:t xml:space="preserve"> for online textbook</w:t>
      </w:r>
      <w:r w:rsidR="00422A1C">
        <w:rPr>
          <w:color w:val="333333"/>
          <w:shd w:val="clear" w:color="auto" w:fill="FFFFFF"/>
        </w:rPr>
        <w:t>.</w:t>
      </w:r>
    </w:p>
    <w:p w14:paraId="1476571D" w14:textId="77777777" w:rsidR="004B74F7" w:rsidRDefault="004B74F7" w:rsidP="009E5AA7">
      <w:pPr>
        <w:rPr>
          <w:color w:val="333333"/>
          <w:shd w:val="clear" w:color="auto" w:fill="FFFFFF"/>
        </w:rPr>
      </w:pPr>
    </w:p>
    <w:p w14:paraId="1AF8B998" w14:textId="14D07A1E" w:rsidR="004B74F7" w:rsidRDefault="004B74F7" w:rsidP="009E5AA7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Center for Ultrasound Education website: </w:t>
      </w:r>
      <w:r w:rsidRPr="004B74F7">
        <w:rPr>
          <w:rStyle w:val="Hyperlink"/>
        </w:rPr>
        <w:t>mcgultrasoundeducation.com</w:t>
      </w:r>
      <w:r>
        <w:rPr>
          <w:color w:val="333333"/>
          <w:shd w:val="clear" w:color="auto" w:fill="FFFFFF"/>
        </w:rPr>
        <w:t xml:space="preserve"> </w:t>
      </w:r>
    </w:p>
    <w:p w14:paraId="4DD6122A" w14:textId="77777777" w:rsidR="007B4A90" w:rsidRDefault="007B4A90" w:rsidP="009E5AA7">
      <w:pPr>
        <w:rPr>
          <w:color w:val="333333"/>
          <w:shd w:val="clear" w:color="auto" w:fill="FFFFFF"/>
        </w:rPr>
      </w:pPr>
    </w:p>
    <w:p w14:paraId="702CF33D" w14:textId="47B18210" w:rsidR="00CF10AA" w:rsidRDefault="007B4A90" w:rsidP="007B4A90">
      <w:pPr>
        <w:jc w:val="both"/>
        <w:rPr>
          <w:b/>
          <w:u w:val="single"/>
        </w:rPr>
      </w:pPr>
      <w:r>
        <w:rPr>
          <w:b/>
          <w:u w:val="single"/>
        </w:rPr>
        <w:t>Dress Code:</w:t>
      </w:r>
    </w:p>
    <w:p w14:paraId="07F7C79D" w14:textId="724BD0D5" w:rsidR="007B4A90" w:rsidRPr="007B4A90" w:rsidRDefault="007B4A90" w:rsidP="007B4A90">
      <w:pPr>
        <w:pStyle w:val="ListParagraph"/>
        <w:numPr>
          <w:ilvl w:val="0"/>
          <w:numId w:val="18"/>
        </w:numPr>
        <w:jc w:val="both"/>
        <w:rPr>
          <w:b/>
          <w:u w:val="single"/>
        </w:rPr>
      </w:pPr>
      <w:r>
        <w:t>Dress code for scanning shifts in ED includes clean, pressed scrubs, white lab coat, and student identification tag.</w:t>
      </w:r>
    </w:p>
    <w:p w14:paraId="3D38276A" w14:textId="46FAE14D" w:rsidR="007B4A90" w:rsidRDefault="007B4A90" w:rsidP="007B4A90">
      <w:pPr>
        <w:pStyle w:val="ListParagraph"/>
        <w:numPr>
          <w:ilvl w:val="0"/>
          <w:numId w:val="18"/>
        </w:numPr>
        <w:rPr>
          <w:bCs/>
        </w:rPr>
      </w:pPr>
      <w:r>
        <w:rPr>
          <w:bCs/>
        </w:rPr>
        <w:t>Dress for</w:t>
      </w:r>
      <w:r w:rsidRPr="00A92771">
        <w:rPr>
          <w:bCs/>
        </w:rPr>
        <w:t xml:space="preserve"> ultrasound lab</w:t>
      </w:r>
      <w:r>
        <w:rPr>
          <w:bCs/>
        </w:rPr>
        <w:t xml:space="preserve">s and practicum </w:t>
      </w:r>
      <w:r w:rsidRPr="00A92771">
        <w:rPr>
          <w:bCs/>
        </w:rPr>
        <w:t>includes</w:t>
      </w:r>
      <w:r>
        <w:rPr>
          <w:bCs/>
        </w:rPr>
        <w:t>:</w:t>
      </w:r>
    </w:p>
    <w:p w14:paraId="3BA86A18" w14:textId="646CD640" w:rsidR="007B4A90" w:rsidRDefault="007B4A90" w:rsidP="007B4A90">
      <w:pPr>
        <w:pStyle w:val="ListParagraph"/>
        <w:numPr>
          <w:ilvl w:val="1"/>
          <w:numId w:val="18"/>
        </w:numPr>
        <w:rPr>
          <w:bCs/>
        </w:rPr>
      </w:pPr>
      <w:r>
        <w:rPr>
          <w:bCs/>
        </w:rPr>
        <w:t>White lab coat</w:t>
      </w:r>
    </w:p>
    <w:p w14:paraId="21A224DC" w14:textId="38D23670" w:rsidR="007B4A90" w:rsidRDefault="007B4A90" w:rsidP="007B4A90">
      <w:pPr>
        <w:pStyle w:val="ListParagraph"/>
        <w:numPr>
          <w:ilvl w:val="1"/>
          <w:numId w:val="18"/>
        </w:numPr>
        <w:rPr>
          <w:bCs/>
        </w:rPr>
      </w:pPr>
      <w:r>
        <w:rPr>
          <w:bCs/>
        </w:rPr>
        <w:t>Student identification tag</w:t>
      </w:r>
    </w:p>
    <w:p w14:paraId="737F3283" w14:textId="41AFDA2A" w:rsidR="007B4A90" w:rsidRDefault="007B4A90" w:rsidP="007B4A90">
      <w:pPr>
        <w:pStyle w:val="ListParagraph"/>
        <w:numPr>
          <w:ilvl w:val="1"/>
          <w:numId w:val="18"/>
        </w:numPr>
        <w:rPr>
          <w:bCs/>
        </w:rPr>
      </w:pPr>
      <w:r>
        <w:rPr>
          <w:bCs/>
        </w:rPr>
        <w:t>Clean, pressed scrubs OR Professional dress (as you would dress for patient encounter)</w:t>
      </w:r>
    </w:p>
    <w:p w14:paraId="71C1C4E5" w14:textId="2F126832" w:rsidR="007B4A90" w:rsidRPr="007B4A90" w:rsidRDefault="007B4A90" w:rsidP="007B4A90">
      <w:pPr>
        <w:pStyle w:val="ListParagraph"/>
        <w:numPr>
          <w:ilvl w:val="1"/>
          <w:numId w:val="18"/>
        </w:numPr>
        <w:rPr>
          <w:bCs/>
          <w:highlight w:val="yellow"/>
        </w:rPr>
      </w:pPr>
      <w:r w:rsidRPr="007B4A90">
        <w:rPr>
          <w:bCs/>
          <w:highlight w:val="yellow"/>
        </w:rPr>
        <w:t>NO exercise attire, shorts, jeans, or open toed shoes are allowed.</w:t>
      </w:r>
    </w:p>
    <w:p w14:paraId="0E0E47CF" w14:textId="77777777" w:rsidR="009E5AA7" w:rsidRDefault="009E5AA7" w:rsidP="009E5AA7">
      <w:pPr>
        <w:rPr>
          <w:bCs/>
          <w:color w:val="333333"/>
          <w:shd w:val="clear" w:color="auto" w:fill="FFFFFF"/>
        </w:rPr>
      </w:pPr>
    </w:p>
    <w:p w14:paraId="2531712C" w14:textId="7C44E81F" w:rsidR="00CC4CE3" w:rsidRDefault="00663136" w:rsidP="003F479D">
      <w:pPr>
        <w:rPr>
          <w:bCs/>
          <w:color w:val="333333"/>
          <w:shd w:val="clear" w:color="auto" w:fill="FFFFFF"/>
        </w:rPr>
      </w:pPr>
      <w:r w:rsidRPr="001E6705">
        <w:rPr>
          <w:b/>
          <w:u w:val="single"/>
        </w:rPr>
        <w:t>Evaluation:</w:t>
      </w:r>
      <w:r w:rsidR="00CC4CE3" w:rsidRPr="001E6705">
        <w:rPr>
          <w:b/>
        </w:rPr>
        <w:t xml:space="preserve"> </w:t>
      </w:r>
      <w:r w:rsidR="000173F8" w:rsidRPr="001E6705">
        <w:t>The learner will be eva</w:t>
      </w:r>
      <w:r w:rsidR="009E5AA7">
        <w:t>luated for the elective in the f</w:t>
      </w:r>
      <w:r w:rsidR="000173F8" w:rsidRPr="001E6705">
        <w:t>ollowing categories:</w:t>
      </w:r>
    </w:p>
    <w:p w14:paraId="7A89E452" w14:textId="77777777" w:rsidR="003F479D" w:rsidRPr="003F479D" w:rsidRDefault="003F479D" w:rsidP="003F479D">
      <w:pPr>
        <w:rPr>
          <w:bCs/>
          <w:color w:val="333333"/>
          <w:shd w:val="clear" w:color="auto" w:fill="FFFFFF"/>
        </w:rPr>
      </w:pPr>
    </w:p>
    <w:p w14:paraId="39E09573" w14:textId="587A32C1" w:rsidR="00422A1C" w:rsidRPr="00422A1C" w:rsidRDefault="00295462" w:rsidP="00422A1C">
      <w:pPr>
        <w:pStyle w:val="ListParagraph"/>
        <w:numPr>
          <w:ilvl w:val="0"/>
          <w:numId w:val="17"/>
        </w:numPr>
        <w:spacing w:after="120"/>
        <w:rPr>
          <w:b/>
          <w:bCs/>
        </w:rPr>
      </w:pPr>
      <w:r>
        <w:rPr>
          <w:b/>
          <w:bCs/>
        </w:rPr>
        <w:t xml:space="preserve">Eight </w:t>
      </w:r>
      <w:r w:rsidR="00422A1C" w:rsidRPr="00422A1C">
        <w:rPr>
          <w:b/>
          <w:bCs/>
        </w:rPr>
        <w:t>(8) Scan Shift Cards – 20%</w:t>
      </w:r>
    </w:p>
    <w:p w14:paraId="53B4DF31" w14:textId="3404BC58" w:rsidR="000173F8" w:rsidRDefault="00422A1C" w:rsidP="00422A1C">
      <w:pPr>
        <w:pStyle w:val="ListParagraph"/>
        <w:numPr>
          <w:ilvl w:val="1"/>
          <w:numId w:val="17"/>
        </w:numPr>
        <w:spacing w:after="120"/>
        <w:rPr>
          <w:bCs/>
        </w:rPr>
      </w:pPr>
      <w:r>
        <w:rPr>
          <w:bCs/>
        </w:rPr>
        <w:t>D</w:t>
      </w:r>
      <w:r w:rsidRPr="00422A1C">
        <w:rPr>
          <w:bCs/>
        </w:rPr>
        <w:t>ocumentation of a completed ED shift that is</w:t>
      </w:r>
      <w:r w:rsidR="001B1E13">
        <w:rPr>
          <w:bCs/>
        </w:rPr>
        <w:t xml:space="preserve"> focused on ultrasound scanning</w:t>
      </w:r>
      <w:r w:rsidR="00541EAD">
        <w:rPr>
          <w:bCs/>
        </w:rPr>
        <w:t xml:space="preserve"> with MCG ED Ultrasound Faculty: Lyon, LaRavia, Kaminstein, T. Kuhn, Shiver, and Zevallos</w:t>
      </w:r>
    </w:p>
    <w:p w14:paraId="00FDCDFC" w14:textId="6966EFCB" w:rsidR="00AA1B6C" w:rsidRPr="00AA1B6C" w:rsidRDefault="00AA1B6C" w:rsidP="00AA1B6C">
      <w:pPr>
        <w:pStyle w:val="ListParagraph"/>
        <w:numPr>
          <w:ilvl w:val="1"/>
          <w:numId w:val="17"/>
        </w:numPr>
        <w:spacing w:after="120"/>
        <w:rPr>
          <w:bCs/>
        </w:rPr>
      </w:pPr>
      <w:r w:rsidRPr="003F4279">
        <w:rPr>
          <w:bCs/>
        </w:rPr>
        <w:t xml:space="preserve">Sign up for </w:t>
      </w:r>
      <w:r>
        <w:rPr>
          <w:bCs/>
        </w:rPr>
        <w:t xml:space="preserve">ultrasound scan </w:t>
      </w:r>
      <w:r w:rsidRPr="003F4279">
        <w:rPr>
          <w:bCs/>
        </w:rPr>
        <w:t>shifts</w:t>
      </w:r>
      <w:r>
        <w:rPr>
          <w:bCs/>
        </w:rPr>
        <w:t xml:space="preserve"> with faculty ultrasound instructors</w:t>
      </w:r>
      <w:r w:rsidR="00541EAD">
        <w:rPr>
          <w:bCs/>
        </w:rPr>
        <w:t xml:space="preserve"> (Email</w:t>
      </w:r>
      <w:r w:rsidRPr="003F4279">
        <w:rPr>
          <w:bCs/>
        </w:rPr>
        <w:t xml:space="preserve"> Holly</w:t>
      </w:r>
      <w:r>
        <w:rPr>
          <w:bCs/>
        </w:rPr>
        <w:t xml:space="preserve"> Andrews / Vicky Wingrove</w:t>
      </w:r>
      <w:r w:rsidRPr="003F4279">
        <w:rPr>
          <w:bCs/>
        </w:rPr>
        <w:t xml:space="preserve"> to get </w:t>
      </w:r>
      <w:r>
        <w:rPr>
          <w:bCs/>
        </w:rPr>
        <w:t>shift schedule</w:t>
      </w:r>
      <w:r w:rsidRPr="003F4279">
        <w:rPr>
          <w:bCs/>
        </w:rPr>
        <w:t>)</w:t>
      </w:r>
    </w:p>
    <w:p w14:paraId="53B71F50" w14:textId="51291A1C" w:rsidR="00422A1C" w:rsidRDefault="00422A1C" w:rsidP="00422A1C">
      <w:pPr>
        <w:pStyle w:val="ListParagraph"/>
        <w:numPr>
          <w:ilvl w:val="1"/>
          <w:numId w:val="17"/>
        </w:numPr>
        <w:spacing w:after="120"/>
        <w:rPr>
          <w:bCs/>
        </w:rPr>
      </w:pPr>
      <w:r>
        <w:rPr>
          <w:bCs/>
        </w:rPr>
        <w:t>Can attend GME Resident ultrasound lab to count as 1 Scan Shift</w:t>
      </w:r>
      <w:r w:rsidR="003F4279">
        <w:rPr>
          <w:bCs/>
        </w:rPr>
        <w:t xml:space="preserve"> </w:t>
      </w:r>
      <w:r w:rsidR="002125D3">
        <w:rPr>
          <w:bCs/>
        </w:rPr>
        <w:t xml:space="preserve">– Link to </w:t>
      </w:r>
      <w:r w:rsidR="00FE4793">
        <w:rPr>
          <w:bCs/>
        </w:rPr>
        <w:t xml:space="preserve">GME Resident Ultrasound Lab Calendar: </w:t>
      </w:r>
      <w:r w:rsidR="00FE4793" w:rsidRPr="00FE4793">
        <w:rPr>
          <w:rStyle w:val="Hyperlink"/>
          <w:shd w:val="clear" w:color="auto" w:fill="FFFFFF"/>
        </w:rPr>
        <w:t>mcgultrasoundeducation.com</w:t>
      </w:r>
    </w:p>
    <w:p w14:paraId="0854A61F" w14:textId="4581BBDA" w:rsidR="00422A1C" w:rsidRDefault="00295462" w:rsidP="00422A1C">
      <w:pPr>
        <w:pStyle w:val="ListParagraph"/>
        <w:numPr>
          <w:ilvl w:val="1"/>
          <w:numId w:val="17"/>
        </w:numPr>
        <w:spacing w:after="120"/>
        <w:rPr>
          <w:bCs/>
        </w:rPr>
      </w:pPr>
      <w:r>
        <w:rPr>
          <w:bCs/>
        </w:rPr>
        <w:lastRenderedPageBreak/>
        <w:t xml:space="preserve">Complete four (4) scan shifts by </w:t>
      </w:r>
      <w:r w:rsidR="003F4279">
        <w:rPr>
          <w:b/>
          <w:bCs/>
        </w:rPr>
        <w:t>December 13</w:t>
      </w:r>
      <w:r w:rsidRPr="00D471D8">
        <w:rPr>
          <w:b/>
          <w:bCs/>
        </w:rPr>
        <w:t>, 201</w:t>
      </w:r>
      <w:r w:rsidR="008C3DBA">
        <w:rPr>
          <w:b/>
          <w:bCs/>
        </w:rPr>
        <w:t>9</w:t>
      </w:r>
      <w:r>
        <w:rPr>
          <w:bCs/>
        </w:rPr>
        <w:t xml:space="preserve"> and submit </w:t>
      </w:r>
      <w:r w:rsidR="003F4279">
        <w:rPr>
          <w:bCs/>
        </w:rPr>
        <w:t>documentation to Dr. Lyon</w:t>
      </w:r>
      <w:r w:rsidR="007967BA">
        <w:rPr>
          <w:bCs/>
        </w:rPr>
        <w:t xml:space="preserve"> / Dr. Etheridge thru assignment in D2L.</w:t>
      </w:r>
    </w:p>
    <w:p w14:paraId="7E1ACB0E" w14:textId="641F026E" w:rsidR="003F4279" w:rsidRDefault="000A16AA" w:rsidP="003F4279">
      <w:pPr>
        <w:pStyle w:val="ListParagraph"/>
        <w:numPr>
          <w:ilvl w:val="1"/>
          <w:numId w:val="17"/>
        </w:numPr>
        <w:spacing w:after="120"/>
        <w:rPr>
          <w:bCs/>
        </w:rPr>
      </w:pPr>
      <w:r w:rsidRPr="003F4279">
        <w:rPr>
          <w:bCs/>
        </w:rPr>
        <w:t xml:space="preserve">Complete four </w:t>
      </w:r>
      <w:r w:rsidR="00545661" w:rsidRPr="003F4279">
        <w:rPr>
          <w:bCs/>
        </w:rPr>
        <w:t xml:space="preserve">(4) scan shifts by </w:t>
      </w:r>
      <w:r w:rsidR="00541EAD">
        <w:rPr>
          <w:b/>
          <w:bCs/>
        </w:rPr>
        <w:t>March 25</w:t>
      </w:r>
      <w:r w:rsidR="008C3DBA" w:rsidRPr="003F4279">
        <w:rPr>
          <w:b/>
          <w:bCs/>
        </w:rPr>
        <w:t>, 2020</w:t>
      </w:r>
      <w:r w:rsidRPr="003F4279">
        <w:rPr>
          <w:bCs/>
        </w:rPr>
        <w:t xml:space="preserve"> and </w:t>
      </w:r>
      <w:r w:rsidR="003F4279">
        <w:rPr>
          <w:bCs/>
        </w:rPr>
        <w:t xml:space="preserve">submit documentation to Dr. Lyon </w:t>
      </w:r>
      <w:r w:rsidR="00DE2888">
        <w:rPr>
          <w:bCs/>
        </w:rPr>
        <w:t xml:space="preserve">/ </w:t>
      </w:r>
      <w:r w:rsidR="007967BA">
        <w:rPr>
          <w:bCs/>
        </w:rPr>
        <w:t>Dr. Etheridge thru assignment in D2L.</w:t>
      </w:r>
    </w:p>
    <w:p w14:paraId="6665C368" w14:textId="6129FF4A" w:rsidR="00545661" w:rsidRPr="00FA109C" w:rsidRDefault="00545661" w:rsidP="00545661">
      <w:pPr>
        <w:pStyle w:val="ListParagraph"/>
        <w:numPr>
          <w:ilvl w:val="0"/>
          <w:numId w:val="17"/>
        </w:numPr>
        <w:spacing w:after="120"/>
        <w:rPr>
          <w:b/>
          <w:bCs/>
        </w:rPr>
      </w:pPr>
      <w:r w:rsidRPr="00FA109C">
        <w:rPr>
          <w:b/>
          <w:bCs/>
        </w:rPr>
        <w:t>Ten (10) image sets (minimum) for each of the following 13 exams – 40%</w:t>
      </w:r>
    </w:p>
    <w:p w14:paraId="6F804DB8" w14:textId="3577BE26" w:rsidR="00545661" w:rsidRDefault="00545661" w:rsidP="00545661">
      <w:pPr>
        <w:pStyle w:val="ListParagraph"/>
        <w:numPr>
          <w:ilvl w:val="1"/>
          <w:numId w:val="17"/>
        </w:numPr>
        <w:spacing w:after="120"/>
        <w:rPr>
          <w:bCs/>
        </w:rPr>
      </w:pPr>
      <w:r>
        <w:rPr>
          <w:bCs/>
        </w:rPr>
        <w:t>FAST (Focused Assessment with Sonography for Trauma)</w:t>
      </w:r>
    </w:p>
    <w:p w14:paraId="2333B046" w14:textId="4DC68EF2" w:rsidR="00545661" w:rsidRDefault="00545661" w:rsidP="00545661">
      <w:pPr>
        <w:pStyle w:val="ListParagraph"/>
        <w:numPr>
          <w:ilvl w:val="1"/>
          <w:numId w:val="17"/>
        </w:numPr>
        <w:spacing w:after="120"/>
        <w:rPr>
          <w:bCs/>
        </w:rPr>
      </w:pPr>
      <w:r>
        <w:rPr>
          <w:bCs/>
        </w:rPr>
        <w:t>USGVA (Ultrasound-guided vascular access)</w:t>
      </w:r>
    </w:p>
    <w:p w14:paraId="0035B67A" w14:textId="148C5020" w:rsidR="00545661" w:rsidRDefault="00545661" w:rsidP="00545661">
      <w:pPr>
        <w:pStyle w:val="ListParagraph"/>
        <w:numPr>
          <w:ilvl w:val="1"/>
          <w:numId w:val="17"/>
        </w:numPr>
        <w:spacing w:after="120"/>
        <w:rPr>
          <w:bCs/>
        </w:rPr>
      </w:pPr>
      <w:r>
        <w:rPr>
          <w:bCs/>
        </w:rPr>
        <w:t xml:space="preserve">Lower extremity vascular </w:t>
      </w:r>
    </w:p>
    <w:p w14:paraId="26DFDF53" w14:textId="10652972" w:rsidR="00545661" w:rsidRDefault="00545661" w:rsidP="00545661">
      <w:pPr>
        <w:pStyle w:val="ListParagraph"/>
        <w:numPr>
          <w:ilvl w:val="1"/>
          <w:numId w:val="17"/>
        </w:numPr>
        <w:spacing w:after="120"/>
        <w:rPr>
          <w:bCs/>
        </w:rPr>
      </w:pPr>
      <w:r>
        <w:rPr>
          <w:bCs/>
        </w:rPr>
        <w:t>Aorta</w:t>
      </w:r>
    </w:p>
    <w:p w14:paraId="5F09A754" w14:textId="0603F9C6" w:rsidR="00545661" w:rsidRDefault="00545661" w:rsidP="00545661">
      <w:pPr>
        <w:pStyle w:val="ListParagraph"/>
        <w:numPr>
          <w:ilvl w:val="1"/>
          <w:numId w:val="17"/>
        </w:numPr>
        <w:spacing w:after="120"/>
        <w:rPr>
          <w:bCs/>
        </w:rPr>
      </w:pPr>
      <w:r>
        <w:rPr>
          <w:bCs/>
        </w:rPr>
        <w:t>Kidney</w:t>
      </w:r>
    </w:p>
    <w:p w14:paraId="13F3AB6C" w14:textId="2FDF6A5D" w:rsidR="00545661" w:rsidRDefault="00545661" w:rsidP="00545661">
      <w:pPr>
        <w:pStyle w:val="ListParagraph"/>
        <w:numPr>
          <w:ilvl w:val="1"/>
          <w:numId w:val="17"/>
        </w:numPr>
        <w:spacing w:after="120"/>
        <w:rPr>
          <w:bCs/>
        </w:rPr>
      </w:pPr>
      <w:r>
        <w:rPr>
          <w:bCs/>
        </w:rPr>
        <w:t>Cardiac</w:t>
      </w:r>
    </w:p>
    <w:p w14:paraId="6191C27F" w14:textId="0970C12D" w:rsidR="00545661" w:rsidRDefault="00545661" w:rsidP="00545661">
      <w:pPr>
        <w:pStyle w:val="ListParagraph"/>
        <w:numPr>
          <w:ilvl w:val="1"/>
          <w:numId w:val="17"/>
        </w:numPr>
        <w:spacing w:after="120"/>
        <w:rPr>
          <w:bCs/>
        </w:rPr>
      </w:pPr>
      <w:r>
        <w:rPr>
          <w:bCs/>
        </w:rPr>
        <w:t>Thoracic</w:t>
      </w:r>
    </w:p>
    <w:p w14:paraId="29003EAA" w14:textId="725B4BCC" w:rsidR="00545661" w:rsidRDefault="00545661" w:rsidP="00545661">
      <w:pPr>
        <w:pStyle w:val="ListParagraph"/>
        <w:numPr>
          <w:ilvl w:val="1"/>
          <w:numId w:val="17"/>
        </w:numPr>
        <w:spacing w:after="120"/>
        <w:rPr>
          <w:bCs/>
        </w:rPr>
      </w:pPr>
      <w:r>
        <w:rPr>
          <w:bCs/>
        </w:rPr>
        <w:t>Gallbladder</w:t>
      </w:r>
    </w:p>
    <w:p w14:paraId="45AF7E6A" w14:textId="076C4FE5" w:rsidR="00545661" w:rsidRDefault="00545661" w:rsidP="00545661">
      <w:pPr>
        <w:pStyle w:val="ListParagraph"/>
        <w:numPr>
          <w:ilvl w:val="1"/>
          <w:numId w:val="17"/>
        </w:numPr>
        <w:spacing w:after="120"/>
        <w:rPr>
          <w:bCs/>
        </w:rPr>
      </w:pPr>
      <w:r>
        <w:rPr>
          <w:bCs/>
        </w:rPr>
        <w:t>RUSHed</w:t>
      </w:r>
    </w:p>
    <w:p w14:paraId="23D04178" w14:textId="3333E594" w:rsidR="00545661" w:rsidRDefault="00545661" w:rsidP="00545661">
      <w:pPr>
        <w:pStyle w:val="ListParagraph"/>
        <w:numPr>
          <w:ilvl w:val="1"/>
          <w:numId w:val="17"/>
        </w:numPr>
        <w:spacing w:after="120"/>
        <w:rPr>
          <w:bCs/>
        </w:rPr>
      </w:pPr>
      <w:r>
        <w:rPr>
          <w:bCs/>
        </w:rPr>
        <w:t>Pediatric specific</w:t>
      </w:r>
    </w:p>
    <w:p w14:paraId="6141C51D" w14:textId="09E53668" w:rsidR="00545661" w:rsidRDefault="00545661" w:rsidP="00545661">
      <w:pPr>
        <w:pStyle w:val="ListParagraph"/>
        <w:numPr>
          <w:ilvl w:val="1"/>
          <w:numId w:val="17"/>
        </w:numPr>
        <w:spacing w:after="120"/>
        <w:rPr>
          <w:bCs/>
        </w:rPr>
      </w:pPr>
      <w:r>
        <w:rPr>
          <w:bCs/>
        </w:rPr>
        <w:t>OB / GYN / Pelvis</w:t>
      </w:r>
    </w:p>
    <w:p w14:paraId="68FB4078" w14:textId="6D5C53EA" w:rsidR="00545661" w:rsidRDefault="00545661" w:rsidP="00545661">
      <w:pPr>
        <w:pStyle w:val="ListParagraph"/>
        <w:numPr>
          <w:ilvl w:val="1"/>
          <w:numId w:val="17"/>
        </w:numPr>
        <w:spacing w:after="120"/>
        <w:rPr>
          <w:bCs/>
        </w:rPr>
      </w:pPr>
      <w:r>
        <w:rPr>
          <w:bCs/>
        </w:rPr>
        <w:t>Ocular</w:t>
      </w:r>
    </w:p>
    <w:p w14:paraId="3964DC18" w14:textId="302CAD37" w:rsidR="00545661" w:rsidRDefault="00545661" w:rsidP="00545661">
      <w:pPr>
        <w:pStyle w:val="ListParagraph"/>
        <w:numPr>
          <w:ilvl w:val="1"/>
          <w:numId w:val="17"/>
        </w:numPr>
        <w:spacing w:after="120"/>
        <w:rPr>
          <w:bCs/>
        </w:rPr>
      </w:pPr>
      <w:r>
        <w:rPr>
          <w:bCs/>
        </w:rPr>
        <w:t xml:space="preserve">Soft Tissue </w:t>
      </w:r>
      <w:r w:rsidR="00673BDD">
        <w:rPr>
          <w:bCs/>
        </w:rPr>
        <w:t>/ Lymph Node / Super</w:t>
      </w:r>
      <w:r>
        <w:rPr>
          <w:bCs/>
        </w:rPr>
        <w:t>fic</w:t>
      </w:r>
      <w:r w:rsidR="00673BDD">
        <w:rPr>
          <w:bCs/>
        </w:rPr>
        <w:t>i</w:t>
      </w:r>
      <w:r>
        <w:rPr>
          <w:bCs/>
        </w:rPr>
        <w:t>al</w:t>
      </w:r>
    </w:p>
    <w:p w14:paraId="745DA112" w14:textId="210EF36B" w:rsidR="00FA109C" w:rsidRDefault="00FA109C" w:rsidP="00545661">
      <w:pPr>
        <w:pStyle w:val="ListParagraph"/>
        <w:numPr>
          <w:ilvl w:val="1"/>
          <w:numId w:val="17"/>
        </w:numPr>
        <w:spacing w:after="120"/>
        <w:rPr>
          <w:bCs/>
        </w:rPr>
      </w:pPr>
      <w:r>
        <w:rPr>
          <w:bCs/>
        </w:rPr>
        <w:t xml:space="preserve">Must submit 65 image sets by </w:t>
      </w:r>
      <w:r w:rsidR="0046392A">
        <w:rPr>
          <w:b/>
          <w:bCs/>
        </w:rPr>
        <w:t>December 13</w:t>
      </w:r>
      <w:r w:rsidRPr="00D471D8">
        <w:rPr>
          <w:b/>
          <w:bCs/>
        </w:rPr>
        <w:t>, 201</w:t>
      </w:r>
      <w:r w:rsidR="008C3DBA">
        <w:rPr>
          <w:b/>
          <w:bCs/>
        </w:rPr>
        <w:t>9</w:t>
      </w:r>
      <w:r>
        <w:rPr>
          <w:bCs/>
        </w:rPr>
        <w:t xml:space="preserve"> to </w:t>
      </w:r>
      <w:r w:rsidR="0046392A">
        <w:rPr>
          <w:bCs/>
        </w:rPr>
        <w:t>Dr</w:t>
      </w:r>
      <w:r w:rsidR="00541EAD">
        <w:rPr>
          <w:bCs/>
        </w:rPr>
        <w:t>. Lyon / Chela Best thru Qualtrics link and PACS (AUMC Only)</w:t>
      </w:r>
    </w:p>
    <w:p w14:paraId="678F104E" w14:textId="77777777" w:rsidR="00541EAD" w:rsidRDefault="00FA109C" w:rsidP="00541EAD">
      <w:pPr>
        <w:pStyle w:val="ListParagraph"/>
        <w:numPr>
          <w:ilvl w:val="1"/>
          <w:numId w:val="17"/>
        </w:numPr>
        <w:spacing w:after="120"/>
        <w:rPr>
          <w:bCs/>
        </w:rPr>
      </w:pPr>
      <w:r w:rsidRPr="00541EAD">
        <w:rPr>
          <w:bCs/>
        </w:rPr>
        <w:t xml:space="preserve">Must submit 65 image sets by </w:t>
      </w:r>
      <w:r w:rsidR="0046392A" w:rsidRPr="00541EAD">
        <w:rPr>
          <w:b/>
          <w:bCs/>
        </w:rPr>
        <w:t>March 25</w:t>
      </w:r>
      <w:r w:rsidR="008C3DBA" w:rsidRPr="00541EAD">
        <w:rPr>
          <w:b/>
          <w:bCs/>
        </w:rPr>
        <w:t>, 2020</w:t>
      </w:r>
      <w:r w:rsidRPr="00541EAD">
        <w:rPr>
          <w:bCs/>
        </w:rPr>
        <w:t xml:space="preserve"> </w:t>
      </w:r>
      <w:r w:rsidR="0046392A" w:rsidRPr="00541EAD">
        <w:rPr>
          <w:bCs/>
        </w:rPr>
        <w:t xml:space="preserve">to Dr. Lyon / Chela Best </w:t>
      </w:r>
      <w:r w:rsidR="00541EAD">
        <w:rPr>
          <w:bCs/>
        </w:rPr>
        <w:t>thru Qualtrics link and PACS (AUMC Only)</w:t>
      </w:r>
    </w:p>
    <w:p w14:paraId="767172D3" w14:textId="4322811A" w:rsidR="00541EAD" w:rsidRDefault="00541EAD" w:rsidP="00541EAD">
      <w:pPr>
        <w:pStyle w:val="ListParagraph"/>
        <w:numPr>
          <w:ilvl w:val="1"/>
          <w:numId w:val="17"/>
        </w:numPr>
        <w:spacing w:after="120"/>
        <w:rPr>
          <w:bCs/>
        </w:rPr>
      </w:pPr>
      <w:r>
        <w:rPr>
          <w:bCs/>
        </w:rPr>
        <w:t>For scanning at AUMC ED Department – you can put in an educational order in the EMR and then pull up the exam on the Sparq unit.  Here are the directions:</w:t>
      </w:r>
    </w:p>
    <w:p w14:paraId="771A32F9" w14:textId="779BB57D" w:rsidR="00541EAD" w:rsidRDefault="00541EAD" w:rsidP="00541EAD">
      <w:pPr>
        <w:pStyle w:val="ListParagraph"/>
        <w:numPr>
          <w:ilvl w:val="2"/>
          <w:numId w:val="17"/>
        </w:numPr>
        <w:spacing w:after="120"/>
        <w:rPr>
          <w:bCs/>
        </w:rPr>
      </w:pPr>
      <w:r>
        <w:rPr>
          <w:bCs/>
        </w:rPr>
        <w:t>Sign in</w:t>
      </w:r>
      <w:r w:rsidR="00747C4A">
        <w:rPr>
          <w:bCs/>
        </w:rPr>
        <w:t>to</w:t>
      </w:r>
      <w:r>
        <w:rPr>
          <w:bCs/>
        </w:rPr>
        <w:t xml:space="preserve"> FirstNet</w:t>
      </w:r>
    </w:p>
    <w:p w14:paraId="5D371308" w14:textId="0DC91B9C" w:rsidR="00541EAD" w:rsidRDefault="00541EAD" w:rsidP="00541EAD">
      <w:pPr>
        <w:pStyle w:val="ListParagraph"/>
        <w:numPr>
          <w:ilvl w:val="2"/>
          <w:numId w:val="17"/>
        </w:numPr>
        <w:spacing w:after="120"/>
        <w:rPr>
          <w:bCs/>
        </w:rPr>
      </w:pPr>
      <w:r>
        <w:rPr>
          <w:bCs/>
        </w:rPr>
        <w:t>Click into patient</w:t>
      </w:r>
    </w:p>
    <w:p w14:paraId="24E2043B" w14:textId="12A9B829" w:rsidR="00541EAD" w:rsidRDefault="00541EAD" w:rsidP="00541EAD">
      <w:pPr>
        <w:pStyle w:val="ListParagraph"/>
        <w:numPr>
          <w:ilvl w:val="2"/>
          <w:numId w:val="17"/>
        </w:numPr>
        <w:spacing w:after="120"/>
        <w:rPr>
          <w:bCs/>
        </w:rPr>
      </w:pPr>
      <w:r>
        <w:rPr>
          <w:bCs/>
        </w:rPr>
        <w:t>Click “Orders”</w:t>
      </w:r>
    </w:p>
    <w:p w14:paraId="140AB312" w14:textId="15116BE0" w:rsidR="00541EAD" w:rsidRDefault="00541EAD" w:rsidP="00541EAD">
      <w:pPr>
        <w:pStyle w:val="ListParagraph"/>
        <w:numPr>
          <w:ilvl w:val="2"/>
          <w:numId w:val="17"/>
        </w:numPr>
        <w:spacing w:after="120"/>
        <w:rPr>
          <w:bCs/>
        </w:rPr>
      </w:pPr>
      <w:r>
        <w:rPr>
          <w:bCs/>
        </w:rPr>
        <w:t>Search “POCUS teaching” and click OK</w:t>
      </w:r>
    </w:p>
    <w:p w14:paraId="46931ECD" w14:textId="56F3B499" w:rsidR="00541EAD" w:rsidRDefault="00541EAD" w:rsidP="00541EAD">
      <w:pPr>
        <w:pStyle w:val="ListParagraph"/>
        <w:numPr>
          <w:ilvl w:val="2"/>
          <w:numId w:val="17"/>
        </w:numPr>
        <w:spacing w:after="120"/>
        <w:rPr>
          <w:bCs/>
        </w:rPr>
      </w:pPr>
      <w:r>
        <w:rPr>
          <w:bCs/>
        </w:rPr>
        <w:t>Fill in yellow / white boxes: Reason for exam (FAST, cardiac, etc.); Ultrasound Attending Provider (Use Matthew Lyon if not with other US Attending); Performing Provider (Resident or Attending); Exam perform by student (your name)</w:t>
      </w:r>
    </w:p>
    <w:p w14:paraId="5E642E6B" w14:textId="44559ABC" w:rsidR="00541EAD" w:rsidRDefault="00541EAD" w:rsidP="00541EAD">
      <w:pPr>
        <w:pStyle w:val="ListParagraph"/>
        <w:numPr>
          <w:ilvl w:val="2"/>
          <w:numId w:val="17"/>
        </w:numPr>
        <w:spacing w:after="120"/>
        <w:rPr>
          <w:bCs/>
        </w:rPr>
      </w:pPr>
      <w:r>
        <w:rPr>
          <w:bCs/>
        </w:rPr>
        <w:t>Sign order as student (Will be pending for Resident / Attending to sign)</w:t>
      </w:r>
    </w:p>
    <w:p w14:paraId="324AB672" w14:textId="7BC1B3B0" w:rsidR="00801887" w:rsidRDefault="00801887" w:rsidP="00541EAD">
      <w:pPr>
        <w:pStyle w:val="ListParagraph"/>
        <w:numPr>
          <w:ilvl w:val="2"/>
          <w:numId w:val="17"/>
        </w:numPr>
        <w:spacing w:after="120"/>
        <w:rPr>
          <w:bCs/>
        </w:rPr>
      </w:pPr>
      <w:r>
        <w:rPr>
          <w:bCs/>
        </w:rPr>
        <w:t>Then use this link to document your exam (Remember to put patient medical record number for each type of exam that you do):</w:t>
      </w:r>
    </w:p>
    <w:p w14:paraId="50FF3BC2" w14:textId="6F0BDF0D" w:rsidR="00801887" w:rsidRDefault="00147E66" w:rsidP="00747C4A">
      <w:pPr>
        <w:pStyle w:val="ListParagraph"/>
        <w:rPr>
          <w:rStyle w:val="Hyperlink"/>
          <w:rFonts w:ascii="Helvetica" w:hAnsi="Helvetica" w:cs="Helvetica"/>
          <w:sz w:val="20"/>
          <w:szCs w:val="20"/>
        </w:rPr>
      </w:pPr>
      <w:hyperlink r:id="rId16" w:tgtFrame="_blank" w:history="1">
        <w:r w:rsidR="00801887" w:rsidRPr="00801887">
          <w:rPr>
            <w:rStyle w:val="Hyperlink"/>
            <w:rFonts w:ascii="Helvetica" w:hAnsi="Helvetica" w:cs="Helvetica"/>
            <w:sz w:val="20"/>
            <w:szCs w:val="20"/>
          </w:rPr>
          <w:t>http://augustastate.co1.qualtrics.com/jfe/form/SV_6mJx1brzW67Wcfz</w:t>
        </w:r>
      </w:hyperlink>
    </w:p>
    <w:p w14:paraId="139BE54D" w14:textId="77777777" w:rsidR="00DC7DB1" w:rsidRDefault="00DC7DB1" w:rsidP="00747C4A">
      <w:pPr>
        <w:pStyle w:val="ListParagraph"/>
        <w:rPr>
          <w:rStyle w:val="Hyperlink"/>
          <w:rFonts w:ascii="Helvetica" w:hAnsi="Helvetica" w:cs="Helvetica"/>
          <w:sz w:val="20"/>
          <w:szCs w:val="20"/>
        </w:rPr>
      </w:pPr>
    </w:p>
    <w:p w14:paraId="7A185663" w14:textId="02735931" w:rsidR="00DC7DB1" w:rsidRDefault="00DC7DB1" w:rsidP="00DC7DB1">
      <w:pPr>
        <w:spacing w:after="120"/>
        <w:rPr>
          <w:bCs/>
        </w:rPr>
      </w:pPr>
      <w:r>
        <w:rPr>
          <w:bCs/>
        </w:rPr>
        <w:t>QR Code for EMED 5008 Ultrasound Procedure Log:</w:t>
      </w:r>
    </w:p>
    <w:p w14:paraId="48CD2E3B" w14:textId="65338D64" w:rsidR="00DC7DB1" w:rsidRPr="00DC7DB1" w:rsidRDefault="00DC7DB1" w:rsidP="00DC7DB1">
      <w:pPr>
        <w:spacing w:after="120"/>
        <w:rPr>
          <w:bCs/>
        </w:rPr>
      </w:pPr>
      <w:r>
        <w:rPr>
          <w:bCs/>
          <w:noProof/>
        </w:rPr>
        <w:drawing>
          <wp:inline distT="0" distB="0" distL="0" distR="0" wp14:anchorId="05C420DB" wp14:editId="54ADA4FF">
            <wp:extent cx="980501" cy="9805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V_6mJx1brzW67Wcfz-qrcodeEMED5008USProcLogQRCode19June25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501" cy="98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87723" w14:textId="77777777" w:rsidR="00DC7DB1" w:rsidRDefault="00DC7DB1" w:rsidP="00747C4A">
      <w:pPr>
        <w:pStyle w:val="ListParagraph"/>
        <w:rPr>
          <w:rFonts w:ascii="Helvetica" w:hAnsi="Helvetica" w:cs="Helvetica"/>
          <w:color w:val="404040"/>
          <w:sz w:val="20"/>
          <w:szCs w:val="20"/>
        </w:rPr>
      </w:pPr>
    </w:p>
    <w:p w14:paraId="3578E345" w14:textId="73545586" w:rsidR="00747C4A" w:rsidRPr="00747C4A" w:rsidRDefault="00747C4A" w:rsidP="00DC7DB1">
      <w:pPr>
        <w:pStyle w:val="ListParagraph"/>
        <w:numPr>
          <w:ilvl w:val="1"/>
          <w:numId w:val="17"/>
        </w:numPr>
        <w:rPr>
          <w:bCs/>
        </w:rPr>
      </w:pPr>
      <w:r w:rsidRPr="00747C4A">
        <w:rPr>
          <w:bCs/>
        </w:rPr>
        <w:t>Can do ultrasound images at other institutions but NOT scan shifts</w:t>
      </w:r>
    </w:p>
    <w:p w14:paraId="34372468" w14:textId="3CE6FEB5" w:rsidR="00D471D8" w:rsidRPr="005F0B3A" w:rsidRDefault="005F0B3A" w:rsidP="00D471D8">
      <w:pPr>
        <w:pStyle w:val="ListParagraph"/>
        <w:numPr>
          <w:ilvl w:val="0"/>
          <w:numId w:val="17"/>
        </w:numPr>
        <w:spacing w:after="120"/>
        <w:rPr>
          <w:b/>
          <w:bCs/>
        </w:rPr>
      </w:pPr>
      <w:r w:rsidRPr="005F0B3A">
        <w:rPr>
          <w:b/>
          <w:bCs/>
        </w:rPr>
        <w:lastRenderedPageBreak/>
        <w:t>Teach in two (2) MS1 or MS2 ultrasound labs – 20%</w:t>
      </w:r>
    </w:p>
    <w:p w14:paraId="04C6425F" w14:textId="793B6CB3" w:rsidR="005F0B3A" w:rsidRDefault="005F0B3A" w:rsidP="005F0B3A">
      <w:pPr>
        <w:pStyle w:val="ListParagraph"/>
        <w:numPr>
          <w:ilvl w:val="1"/>
          <w:numId w:val="17"/>
        </w:numPr>
        <w:spacing w:after="120"/>
        <w:rPr>
          <w:bCs/>
        </w:rPr>
      </w:pPr>
      <w:r>
        <w:rPr>
          <w:bCs/>
        </w:rPr>
        <w:t xml:space="preserve">Teach in one (1) MS1 or MS2 ultrasound lab by </w:t>
      </w:r>
      <w:r w:rsidR="008C3DBA">
        <w:rPr>
          <w:b/>
          <w:bCs/>
        </w:rPr>
        <w:t>December 13</w:t>
      </w:r>
      <w:r w:rsidRPr="00C1131C">
        <w:rPr>
          <w:b/>
          <w:bCs/>
        </w:rPr>
        <w:t>, 201</w:t>
      </w:r>
      <w:r w:rsidR="008C3DBA">
        <w:rPr>
          <w:b/>
          <w:bCs/>
        </w:rPr>
        <w:t>9</w:t>
      </w:r>
      <w:r>
        <w:rPr>
          <w:bCs/>
        </w:rPr>
        <w:t xml:space="preserve"> </w:t>
      </w:r>
      <w:r w:rsidR="00077A92">
        <w:rPr>
          <w:bCs/>
        </w:rPr>
        <w:t xml:space="preserve">and </w:t>
      </w:r>
      <w:r w:rsidR="007B4A90">
        <w:rPr>
          <w:bCs/>
        </w:rPr>
        <w:t>be counted present for lab by Dr. Etheridge.</w:t>
      </w:r>
    </w:p>
    <w:p w14:paraId="1C210661" w14:textId="02E16908" w:rsidR="00077A92" w:rsidRDefault="00077A92" w:rsidP="00077A92">
      <w:pPr>
        <w:pStyle w:val="ListParagraph"/>
        <w:numPr>
          <w:ilvl w:val="1"/>
          <w:numId w:val="17"/>
        </w:numPr>
        <w:spacing w:after="120"/>
        <w:rPr>
          <w:bCs/>
        </w:rPr>
      </w:pPr>
      <w:r>
        <w:rPr>
          <w:bCs/>
        </w:rPr>
        <w:t xml:space="preserve">Teach in one (1) MS1 or MS2 ultrasound lab by </w:t>
      </w:r>
      <w:r w:rsidR="007B4A90">
        <w:rPr>
          <w:b/>
          <w:bCs/>
        </w:rPr>
        <w:t>February 21</w:t>
      </w:r>
      <w:r w:rsidR="008C3DBA">
        <w:rPr>
          <w:b/>
          <w:bCs/>
        </w:rPr>
        <w:t>, 2020</w:t>
      </w:r>
      <w:r>
        <w:rPr>
          <w:bCs/>
        </w:rPr>
        <w:t xml:space="preserve"> and </w:t>
      </w:r>
      <w:r w:rsidR="007B4A90">
        <w:rPr>
          <w:bCs/>
        </w:rPr>
        <w:t>be counted present for lab by Dr. Etheridge.</w:t>
      </w:r>
    </w:p>
    <w:p w14:paraId="2545FC5C" w14:textId="498AB465" w:rsidR="003101C4" w:rsidRDefault="003101C4" w:rsidP="00CF10AA">
      <w:pPr>
        <w:pStyle w:val="ListParagraph"/>
        <w:numPr>
          <w:ilvl w:val="1"/>
          <w:numId w:val="17"/>
        </w:numPr>
        <w:spacing w:after="120"/>
        <w:rPr>
          <w:bCs/>
        </w:rPr>
      </w:pPr>
      <w:r>
        <w:rPr>
          <w:bCs/>
        </w:rPr>
        <w:t>Sign up online to teach in these two labs</w:t>
      </w:r>
      <w:r w:rsidR="00770940">
        <w:rPr>
          <w:bCs/>
        </w:rPr>
        <w:t xml:space="preserve"> here: </w:t>
      </w:r>
      <w:r w:rsidR="00CF10AA" w:rsidRPr="00CF10AA">
        <w:rPr>
          <w:rStyle w:val="Hyperlink"/>
          <w:bCs/>
        </w:rPr>
        <w:t>https://www.signupgenius.com/go/4090D48ABAF2DA3F85-emed5</w:t>
      </w:r>
      <w:r w:rsidR="00C136F5">
        <w:rPr>
          <w:bCs/>
        </w:rPr>
        <w:t xml:space="preserve"> </w:t>
      </w:r>
    </w:p>
    <w:p w14:paraId="75219BF2" w14:textId="3549DEDA" w:rsidR="00077A92" w:rsidRPr="006357AB" w:rsidRDefault="00077A92" w:rsidP="00077A92">
      <w:pPr>
        <w:pStyle w:val="ListParagraph"/>
        <w:numPr>
          <w:ilvl w:val="0"/>
          <w:numId w:val="17"/>
        </w:numPr>
        <w:spacing w:after="120"/>
        <w:rPr>
          <w:b/>
          <w:bCs/>
        </w:rPr>
      </w:pPr>
      <w:r w:rsidRPr="006357AB">
        <w:rPr>
          <w:b/>
          <w:bCs/>
        </w:rPr>
        <w:t>Ultrasound Practicum – 20%</w:t>
      </w:r>
    </w:p>
    <w:p w14:paraId="6DF711A2" w14:textId="3037A72B" w:rsidR="00077A92" w:rsidRDefault="00077A92" w:rsidP="00077A92">
      <w:pPr>
        <w:pStyle w:val="ListParagraph"/>
        <w:numPr>
          <w:ilvl w:val="1"/>
          <w:numId w:val="17"/>
        </w:numPr>
        <w:spacing w:after="120"/>
        <w:rPr>
          <w:bCs/>
        </w:rPr>
      </w:pPr>
      <w:r>
        <w:rPr>
          <w:bCs/>
        </w:rPr>
        <w:t xml:space="preserve">Complete ultrasound practicum </w:t>
      </w:r>
      <w:r w:rsidR="00B51E2A">
        <w:rPr>
          <w:bCs/>
        </w:rPr>
        <w:t xml:space="preserve">(RUSHed exam on SP’s) </w:t>
      </w:r>
      <w:r w:rsidR="003101C4">
        <w:rPr>
          <w:bCs/>
        </w:rPr>
        <w:t xml:space="preserve">on </w:t>
      </w:r>
      <w:r w:rsidR="003101C4" w:rsidRPr="003101C4">
        <w:rPr>
          <w:b/>
          <w:bCs/>
        </w:rPr>
        <w:t>M</w:t>
      </w:r>
      <w:r w:rsidR="00B51E2A">
        <w:rPr>
          <w:b/>
          <w:bCs/>
        </w:rPr>
        <w:t>arch 4 or March 25</w:t>
      </w:r>
      <w:r w:rsidR="003101C4" w:rsidRPr="003101C4">
        <w:rPr>
          <w:b/>
          <w:bCs/>
        </w:rPr>
        <w:t xml:space="preserve">, </w:t>
      </w:r>
      <w:r w:rsidR="00B51E2A">
        <w:rPr>
          <w:b/>
          <w:bCs/>
        </w:rPr>
        <w:t>2020</w:t>
      </w:r>
      <w:r w:rsidR="003101C4" w:rsidRPr="003101C4">
        <w:rPr>
          <w:b/>
          <w:bCs/>
        </w:rPr>
        <w:t xml:space="preserve"> from 9 – 12:00</w:t>
      </w:r>
    </w:p>
    <w:p w14:paraId="56E7FEC2" w14:textId="7CED93A4" w:rsidR="003101C4" w:rsidRPr="00077A92" w:rsidRDefault="003101C4" w:rsidP="00B51E2A">
      <w:pPr>
        <w:pStyle w:val="ListParagraph"/>
        <w:numPr>
          <w:ilvl w:val="1"/>
          <w:numId w:val="17"/>
        </w:numPr>
        <w:spacing w:after="120"/>
        <w:rPr>
          <w:bCs/>
        </w:rPr>
      </w:pPr>
      <w:r>
        <w:rPr>
          <w:bCs/>
        </w:rPr>
        <w:t>Sign up online for this practicum</w:t>
      </w:r>
      <w:r w:rsidR="00C136F5">
        <w:rPr>
          <w:bCs/>
        </w:rPr>
        <w:t xml:space="preserve"> here: </w:t>
      </w:r>
      <w:r w:rsidR="00B51E2A" w:rsidRPr="00B51E2A">
        <w:rPr>
          <w:rStyle w:val="Hyperlink"/>
          <w:bCs/>
        </w:rPr>
        <w:t>https://www.signupgenius.com/go/4090D48ABAF2DA3F85-emed4</w:t>
      </w:r>
    </w:p>
    <w:p w14:paraId="5CE3323E" w14:textId="77777777" w:rsidR="00CC4CE3" w:rsidRPr="00747C4A" w:rsidRDefault="000173F8" w:rsidP="00996E5A">
      <w:pPr>
        <w:spacing w:after="120"/>
        <w:rPr>
          <w:bCs/>
        </w:rPr>
      </w:pPr>
      <w:r w:rsidRPr="00747C4A">
        <w:rPr>
          <w:bCs/>
        </w:rPr>
        <w:t xml:space="preserve">Letter grades will be assigned as: </w:t>
      </w:r>
    </w:p>
    <w:p w14:paraId="36E2D98B" w14:textId="5F0274BA" w:rsidR="009F24DD" w:rsidRPr="00747C4A" w:rsidRDefault="004B0993" w:rsidP="006357AB">
      <w:pPr>
        <w:spacing w:after="120"/>
        <w:rPr>
          <w:bCs/>
        </w:rPr>
      </w:pPr>
      <w:r w:rsidRPr="00747C4A">
        <w:rPr>
          <w:bCs/>
        </w:rPr>
        <w:t>A: 90-100</w:t>
      </w:r>
      <w:r w:rsidR="00FB62E8" w:rsidRPr="00747C4A">
        <w:rPr>
          <w:bCs/>
        </w:rPr>
        <w:t xml:space="preserve"> </w:t>
      </w:r>
      <w:r w:rsidR="00FB62E8" w:rsidRPr="00747C4A">
        <w:rPr>
          <w:bCs/>
        </w:rPr>
        <w:tab/>
        <w:t>B: 80-89.99</w:t>
      </w:r>
      <w:r w:rsidR="003F479D" w:rsidRPr="00747C4A">
        <w:rPr>
          <w:bCs/>
        </w:rPr>
        <w:t xml:space="preserve"> </w:t>
      </w:r>
      <w:r w:rsidR="003F479D" w:rsidRPr="00747C4A">
        <w:rPr>
          <w:bCs/>
        </w:rPr>
        <w:tab/>
      </w:r>
      <w:r w:rsidRPr="00747C4A">
        <w:rPr>
          <w:bCs/>
        </w:rPr>
        <w:t>C: 70-79.99</w:t>
      </w:r>
      <w:r w:rsidR="00FB62E8" w:rsidRPr="00747C4A">
        <w:rPr>
          <w:bCs/>
        </w:rPr>
        <w:tab/>
      </w:r>
      <w:r w:rsidR="003F479D" w:rsidRPr="00747C4A">
        <w:rPr>
          <w:bCs/>
        </w:rPr>
        <w:t>D: 60-69.99</w:t>
      </w:r>
      <w:r w:rsidR="003F479D" w:rsidRPr="00747C4A">
        <w:rPr>
          <w:bCs/>
        </w:rPr>
        <w:tab/>
      </w:r>
      <w:r w:rsidRPr="00747C4A">
        <w:rPr>
          <w:bCs/>
        </w:rPr>
        <w:t>F: Below 59.99</w:t>
      </w:r>
    </w:p>
    <w:p w14:paraId="63BF115E" w14:textId="77777777" w:rsidR="005752C7" w:rsidRDefault="005752C7" w:rsidP="000173F8">
      <w:pPr>
        <w:jc w:val="both"/>
        <w:rPr>
          <w:b/>
          <w:u w:val="single"/>
        </w:rPr>
      </w:pPr>
    </w:p>
    <w:p w14:paraId="37C06DE8" w14:textId="77777777" w:rsidR="00663136" w:rsidRDefault="00663136" w:rsidP="000173F8">
      <w:pPr>
        <w:jc w:val="both"/>
        <w:rPr>
          <w:b/>
          <w:u w:val="single"/>
        </w:rPr>
      </w:pPr>
      <w:bookmarkStart w:id="0" w:name="_GoBack"/>
      <w:bookmarkEnd w:id="0"/>
      <w:r w:rsidRPr="00747C4A">
        <w:rPr>
          <w:b/>
          <w:u w:val="single"/>
        </w:rPr>
        <w:t>Technical Support</w:t>
      </w:r>
      <w:r w:rsidR="000173F8" w:rsidRPr="00747C4A">
        <w:rPr>
          <w:b/>
          <w:u w:val="single"/>
        </w:rPr>
        <w:t>:</w:t>
      </w:r>
    </w:p>
    <w:p w14:paraId="6719CC4A" w14:textId="77777777" w:rsidR="005752C7" w:rsidRPr="00747C4A" w:rsidRDefault="005752C7" w:rsidP="000173F8">
      <w:pPr>
        <w:jc w:val="both"/>
        <w:rPr>
          <w:b/>
          <w:u w:val="single"/>
        </w:rPr>
      </w:pPr>
    </w:p>
    <w:p w14:paraId="3571DCAB" w14:textId="77777777" w:rsidR="00663136" w:rsidRPr="00747C4A" w:rsidRDefault="00663136" w:rsidP="00663136">
      <w:pPr>
        <w:autoSpaceDE w:val="0"/>
        <w:autoSpaceDN w:val="0"/>
        <w:adjustRightInd w:val="0"/>
      </w:pPr>
      <w:r w:rsidRPr="00747C4A">
        <w:t>For technical support</w:t>
      </w:r>
      <w:r w:rsidR="000173F8" w:rsidRPr="00747C4A">
        <w:t xml:space="preserve"> </w:t>
      </w:r>
      <w:r w:rsidRPr="00747C4A">
        <w:t>issues you should contact campus IT.</w:t>
      </w:r>
    </w:p>
    <w:p w14:paraId="6C2B625C" w14:textId="77777777" w:rsidR="000173F8" w:rsidRPr="00747C4A" w:rsidRDefault="000173F8" w:rsidP="00663136">
      <w:pPr>
        <w:autoSpaceDE w:val="0"/>
        <w:autoSpaceDN w:val="0"/>
        <w:adjustRightInd w:val="0"/>
      </w:pPr>
    </w:p>
    <w:p w14:paraId="5769663F" w14:textId="77777777" w:rsidR="00663136" w:rsidRPr="00747C4A" w:rsidRDefault="00663136" w:rsidP="00663136">
      <w:pPr>
        <w:autoSpaceDE w:val="0"/>
        <w:autoSpaceDN w:val="0"/>
        <w:adjustRightInd w:val="0"/>
        <w:rPr>
          <w:b/>
          <w:bCs/>
          <w:u w:val="single"/>
        </w:rPr>
      </w:pPr>
      <w:r w:rsidRPr="00747C4A">
        <w:rPr>
          <w:b/>
          <w:bCs/>
          <w:u w:val="single"/>
        </w:rPr>
        <w:t>Policies and Procedures</w:t>
      </w:r>
      <w:r w:rsidR="000173F8" w:rsidRPr="00747C4A">
        <w:rPr>
          <w:b/>
          <w:bCs/>
          <w:u w:val="single"/>
        </w:rPr>
        <w:t>:</w:t>
      </w:r>
    </w:p>
    <w:p w14:paraId="01845E6D" w14:textId="77777777" w:rsidR="00ED6C37" w:rsidRPr="00747C4A" w:rsidRDefault="00ED6C37" w:rsidP="00663136">
      <w:pPr>
        <w:autoSpaceDE w:val="0"/>
        <w:autoSpaceDN w:val="0"/>
        <w:adjustRightInd w:val="0"/>
        <w:rPr>
          <w:b/>
          <w:bCs/>
          <w:u w:val="single"/>
        </w:rPr>
      </w:pPr>
    </w:p>
    <w:p w14:paraId="1B9D1234" w14:textId="40837529" w:rsidR="00C616A2" w:rsidRPr="00747C4A" w:rsidRDefault="00663136" w:rsidP="003F479D">
      <w:pPr>
        <w:autoSpaceDE w:val="0"/>
        <w:autoSpaceDN w:val="0"/>
        <w:adjustRightInd w:val="0"/>
        <w:jc w:val="both"/>
      </w:pPr>
      <w:r w:rsidRPr="00747C4A">
        <w:t>Students are expected to be familiar with and adhere to all Phase 3 Policies and</w:t>
      </w:r>
      <w:r w:rsidR="000173F8" w:rsidRPr="00747C4A">
        <w:t xml:space="preserve"> Procedures.  </w:t>
      </w:r>
      <w:r w:rsidRPr="00747C4A">
        <w:t xml:space="preserve">In addition, just like all </w:t>
      </w:r>
      <w:r w:rsidR="000173F8" w:rsidRPr="00747C4A">
        <w:t xml:space="preserve">other </w:t>
      </w:r>
      <w:r w:rsidRPr="00747C4A">
        <w:t>courses, students are held to the standards</w:t>
      </w:r>
      <w:r w:rsidR="000173F8" w:rsidRPr="00747C4A">
        <w:t xml:space="preserve"> </w:t>
      </w:r>
      <w:r w:rsidRPr="00747C4A">
        <w:t>set forth in the Honor Code.</w:t>
      </w:r>
    </w:p>
    <w:sectPr w:rsidR="00C616A2" w:rsidRPr="00747C4A" w:rsidSect="00144DED">
      <w:headerReference w:type="default" r:id="rId18"/>
      <w:footerReference w:type="even" r:id="rId19"/>
      <w:footerReference w:type="default" r:id="rId2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7C661" w14:textId="77777777" w:rsidR="00147E66" w:rsidRDefault="00147E66">
      <w:r>
        <w:separator/>
      </w:r>
    </w:p>
  </w:endnote>
  <w:endnote w:type="continuationSeparator" w:id="0">
    <w:p w14:paraId="4ECDDFAD" w14:textId="77777777" w:rsidR="00147E66" w:rsidRDefault="0014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F015B" w14:textId="77777777" w:rsidR="009D34F2" w:rsidRDefault="009D34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E63D939" w14:textId="77777777" w:rsidR="009D34F2" w:rsidRDefault="009D34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3EF96" w14:textId="5A1942FE" w:rsidR="005E6783" w:rsidRPr="00800936" w:rsidRDefault="00155C7D">
    <w:pPr>
      <w:pStyle w:val="Footer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>J</w:t>
    </w:r>
    <w:r w:rsidR="003F479D">
      <w:rPr>
        <w:rFonts w:ascii="Times New Roman" w:hAnsi="Times New Roman"/>
        <w:i/>
        <w:sz w:val="24"/>
        <w:szCs w:val="24"/>
      </w:rPr>
      <w:t>une 2</w:t>
    </w:r>
    <w:r w:rsidR="00541EAD">
      <w:rPr>
        <w:rFonts w:ascii="Times New Roman" w:hAnsi="Times New Roman"/>
        <w:i/>
        <w:sz w:val="24"/>
        <w:szCs w:val="24"/>
      </w:rPr>
      <w:t>5</w:t>
    </w:r>
    <w:r w:rsidR="008C3DBA">
      <w:rPr>
        <w:rFonts w:ascii="Times New Roman" w:hAnsi="Times New Roman"/>
        <w:i/>
        <w:sz w:val="24"/>
        <w:szCs w:val="24"/>
      </w:rPr>
      <w:t>,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62D3F" w14:textId="77777777" w:rsidR="00147E66" w:rsidRDefault="00147E66">
      <w:r>
        <w:separator/>
      </w:r>
    </w:p>
  </w:footnote>
  <w:footnote w:type="continuationSeparator" w:id="0">
    <w:p w14:paraId="3BC90EA3" w14:textId="77777777" w:rsidR="00147E66" w:rsidRDefault="00147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33DB3" w14:textId="708AF89A" w:rsidR="009D34F2" w:rsidRPr="001E6705" w:rsidRDefault="00627B29" w:rsidP="002255D2">
    <w:pPr>
      <w:pStyle w:val="Footer"/>
      <w:jc w:val="right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>EMED 5008 P</w:t>
    </w:r>
    <w:r w:rsidR="009D34F2" w:rsidRPr="001E6705">
      <w:rPr>
        <w:rFonts w:ascii="Times New Roman" w:hAnsi="Times New Roman"/>
        <w:i/>
        <w:sz w:val="24"/>
        <w:szCs w:val="24"/>
      </w:rPr>
      <w:t xml:space="preserve">age </w:t>
    </w:r>
    <w:r w:rsidR="009D34F2" w:rsidRPr="001E6705">
      <w:rPr>
        <w:rFonts w:ascii="Times New Roman" w:hAnsi="Times New Roman"/>
        <w:i/>
        <w:sz w:val="24"/>
        <w:szCs w:val="24"/>
      </w:rPr>
      <w:fldChar w:fldCharType="begin"/>
    </w:r>
    <w:r w:rsidR="009D34F2" w:rsidRPr="001E6705">
      <w:rPr>
        <w:rFonts w:ascii="Times New Roman" w:hAnsi="Times New Roman"/>
        <w:i/>
        <w:sz w:val="24"/>
        <w:szCs w:val="24"/>
      </w:rPr>
      <w:instrText xml:space="preserve"> PAGE </w:instrText>
    </w:r>
    <w:r w:rsidR="009D34F2" w:rsidRPr="001E6705">
      <w:rPr>
        <w:rFonts w:ascii="Times New Roman" w:hAnsi="Times New Roman"/>
        <w:i/>
        <w:sz w:val="24"/>
        <w:szCs w:val="24"/>
      </w:rPr>
      <w:fldChar w:fldCharType="separate"/>
    </w:r>
    <w:r w:rsidR="005752C7">
      <w:rPr>
        <w:rFonts w:ascii="Times New Roman" w:hAnsi="Times New Roman"/>
        <w:i/>
        <w:noProof/>
        <w:sz w:val="24"/>
        <w:szCs w:val="24"/>
      </w:rPr>
      <w:t>4</w:t>
    </w:r>
    <w:r w:rsidR="009D34F2" w:rsidRPr="001E6705">
      <w:rPr>
        <w:rFonts w:ascii="Times New Roman" w:hAnsi="Times New Roman"/>
        <w:i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FB4E98B0"/>
    <w:lvl w:ilvl="0">
      <w:start w:val="1"/>
      <w:numFmt w:val="upperLetter"/>
      <w:pStyle w:val="Level1"/>
      <w:lvlText w:val="%1:"/>
      <w:lvlJc w:val="left"/>
      <w:pPr>
        <w:tabs>
          <w:tab w:val="num" w:pos="1440"/>
        </w:tabs>
        <w:ind w:left="1440" w:hanging="720"/>
      </w:pPr>
    </w:lvl>
    <w:lvl w:ilvl="1">
      <w:start w:val="1"/>
      <w:numFmt w:val="upperLetter"/>
      <w:lvlText w:val="%2"/>
      <w:lvlJc w:val="left"/>
      <w:pPr>
        <w:ind w:left="0" w:firstLine="0"/>
      </w:pPr>
    </w:lvl>
    <w:lvl w:ilvl="2">
      <w:start w:val="1"/>
      <w:numFmt w:val="upperLetter"/>
      <w:lvlText w:val="%3"/>
      <w:lvlJc w:val="left"/>
      <w:pPr>
        <w:ind w:left="0" w:firstLine="0"/>
      </w:pPr>
    </w:lvl>
    <w:lvl w:ilvl="3">
      <w:start w:val="1"/>
      <w:numFmt w:val="upperLetter"/>
      <w:lvlText w:val="%4"/>
      <w:lvlJc w:val="left"/>
      <w:pPr>
        <w:ind w:left="0" w:firstLine="0"/>
      </w:pPr>
    </w:lvl>
    <w:lvl w:ilvl="4">
      <w:start w:val="1"/>
      <w:numFmt w:val="upperLetter"/>
      <w:lvlText w:val="%5"/>
      <w:lvlJc w:val="left"/>
      <w:pPr>
        <w:ind w:left="0" w:firstLine="0"/>
      </w:pPr>
    </w:lvl>
    <w:lvl w:ilvl="5">
      <w:start w:val="1"/>
      <w:numFmt w:val="upperLetter"/>
      <w:lvlText w:val="%6"/>
      <w:lvlJc w:val="left"/>
      <w:pPr>
        <w:ind w:left="0" w:firstLine="0"/>
      </w:pPr>
    </w:lvl>
    <w:lvl w:ilvl="6">
      <w:start w:val="1"/>
      <w:numFmt w:val="upperLetter"/>
      <w:lvlText w:val="%7"/>
      <w:lvlJc w:val="left"/>
      <w:pPr>
        <w:ind w:left="0" w:firstLine="0"/>
      </w:pPr>
    </w:lvl>
    <w:lvl w:ilvl="7">
      <w:start w:val="1"/>
      <w:numFmt w:val="upperLetter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441FF1"/>
    <w:multiLevelType w:val="hybridMultilevel"/>
    <w:tmpl w:val="21FC146C"/>
    <w:lvl w:ilvl="0" w:tplc="C0F61E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2EC4FC1"/>
    <w:multiLevelType w:val="hybridMultilevel"/>
    <w:tmpl w:val="BB24D8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C2584D"/>
    <w:multiLevelType w:val="hybridMultilevel"/>
    <w:tmpl w:val="97368C5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D1144"/>
    <w:multiLevelType w:val="hybridMultilevel"/>
    <w:tmpl w:val="38AEB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16854"/>
    <w:multiLevelType w:val="hybridMultilevel"/>
    <w:tmpl w:val="17F8EC24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2D7571"/>
    <w:multiLevelType w:val="hybridMultilevel"/>
    <w:tmpl w:val="99FE495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55543"/>
    <w:multiLevelType w:val="hybridMultilevel"/>
    <w:tmpl w:val="7F98776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656D8"/>
    <w:multiLevelType w:val="hybridMultilevel"/>
    <w:tmpl w:val="CC44C1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50772B"/>
    <w:multiLevelType w:val="hybridMultilevel"/>
    <w:tmpl w:val="F0743222"/>
    <w:lvl w:ilvl="0" w:tplc="90E63E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9470A"/>
    <w:multiLevelType w:val="hybridMultilevel"/>
    <w:tmpl w:val="7F52F17E"/>
    <w:lvl w:ilvl="0" w:tplc="6868EDC4">
      <w:start w:val="1"/>
      <w:numFmt w:val="upperRoman"/>
      <w:pStyle w:val="Heading6"/>
      <w:lvlText w:val="%1."/>
      <w:lvlJc w:val="right"/>
      <w:pPr>
        <w:tabs>
          <w:tab w:val="num" w:pos="720"/>
        </w:tabs>
        <w:ind w:left="720" w:hanging="180"/>
      </w:pPr>
    </w:lvl>
    <w:lvl w:ilvl="1" w:tplc="9EF21C62">
      <w:start w:val="1"/>
      <w:numFmt w:val="upperLetter"/>
      <w:pStyle w:val="Heading4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B47B99"/>
    <w:multiLevelType w:val="hybridMultilevel"/>
    <w:tmpl w:val="D55E26C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12CD0"/>
    <w:multiLevelType w:val="hybridMultilevel"/>
    <w:tmpl w:val="41245B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01734"/>
    <w:multiLevelType w:val="hybridMultilevel"/>
    <w:tmpl w:val="5528306E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0E2B25"/>
    <w:multiLevelType w:val="hybridMultilevel"/>
    <w:tmpl w:val="6DC477A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A4E65"/>
    <w:multiLevelType w:val="hybridMultilevel"/>
    <w:tmpl w:val="78FC01B4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DE549C"/>
    <w:multiLevelType w:val="hybridMultilevel"/>
    <w:tmpl w:val="66927F48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B0676E8"/>
    <w:multiLevelType w:val="hybridMultilevel"/>
    <w:tmpl w:val="FD2AD36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F7595"/>
    <w:multiLevelType w:val="hybridMultilevel"/>
    <w:tmpl w:val="05F83390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start w:val="1"/>
        <w:numFmt w:val="decimal"/>
        <w:pStyle w:val="Level1"/>
        <w:lvlText w:val="%1: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17"/>
  </w:num>
  <w:num w:numId="4">
    <w:abstractNumId w:val="3"/>
  </w:num>
  <w:num w:numId="5">
    <w:abstractNumId w:val="6"/>
  </w:num>
  <w:num w:numId="6">
    <w:abstractNumId w:val="11"/>
  </w:num>
  <w:num w:numId="7">
    <w:abstractNumId w:val="14"/>
  </w:num>
  <w:num w:numId="8">
    <w:abstractNumId w:val="7"/>
  </w:num>
  <w:num w:numId="9">
    <w:abstractNumId w:val="15"/>
  </w:num>
  <w:num w:numId="10">
    <w:abstractNumId w:val="18"/>
  </w:num>
  <w:num w:numId="11">
    <w:abstractNumId w:val="13"/>
  </w:num>
  <w:num w:numId="12">
    <w:abstractNumId w:val="5"/>
  </w:num>
  <w:num w:numId="13">
    <w:abstractNumId w:val="12"/>
  </w:num>
  <w:num w:numId="14">
    <w:abstractNumId w:val="9"/>
  </w:num>
  <w:num w:numId="15">
    <w:abstractNumId w:val="16"/>
  </w:num>
  <w:num w:numId="16">
    <w:abstractNumId w:val="1"/>
  </w:num>
  <w:num w:numId="17">
    <w:abstractNumId w:val="4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yMzc3MzcyMTQzNTNX0lEKTi0uzszPAykwqQUAVjXPRSwAAAA="/>
  </w:docVars>
  <w:rsids>
    <w:rsidRoot w:val="00533936"/>
    <w:rsid w:val="00001914"/>
    <w:rsid w:val="0000234D"/>
    <w:rsid w:val="00002A45"/>
    <w:rsid w:val="000120E4"/>
    <w:rsid w:val="00013725"/>
    <w:rsid w:val="000173F8"/>
    <w:rsid w:val="00024AA4"/>
    <w:rsid w:val="00043A0E"/>
    <w:rsid w:val="00046B91"/>
    <w:rsid w:val="00050E08"/>
    <w:rsid w:val="000514E5"/>
    <w:rsid w:val="00054CC4"/>
    <w:rsid w:val="00056367"/>
    <w:rsid w:val="000566A0"/>
    <w:rsid w:val="000601E2"/>
    <w:rsid w:val="000646BA"/>
    <w:rsid w:val="00077A92"/>
    <w:rsid w:val="000829F0"/>
    <w:rsid w:val="0008578B"/>
    <w:rsid w:val="00087DD6"/>
    <w:rsid w:val="0009405E"/>
    <w:rsid w:val="000A16AA"/>
    <w:rsid w:val="000A213E"/>
    <w:rsid w:val="000A6F01"/>
    <w:rsid w:val="000B18FE"/>
    <w:rsid w:val="000C16DC"/>
    <w:rsid w:val="000D0686"/>
    <w:rsid w:val="000D2051"/>
    <w:rsid w:val="000D24F2"/>
    <w:rsid w:val="000F07A3"/>
    <w:rsid w:val="00100E8D"/>
    <w:rsid w:val="00104937"/>
    <w:rsid w:val="00106948"/>
    <w:rsid w:val="001102C6"/>
    <w:rsid w:val="00121430"/>
    <w:rsid w:val="00130C1E"/>
    <w:rsid w:val="00133536"/>
    <w:rsid w:val="0013482F"/>
    <w:rsid w:val="00136C9E"/>
    <w:rsid w:val="00144DED"/>
    <w:rsid w:val="00147E66"/>
    <w:rsid w:val="00154E5F"/>
    <w:rsid w:val="00155C7D"/>
    <w:rsid w:val="00155EBD"/>
    <w:rsid w:val="00160A54"/>
    <w:rsid w:val="0017341F"/>
    <w:rsid w:val="0018138F"/>
    <w:rsid w:val="0018552B"/>
    <w:rsid w:val="00186EF5"/>
    <w:rsid w:val="001870D6"/>
    <w:rsid w:val="001B1E13"/>
    <w:rsid w:val="001B2895"/>
    <w:rsid w:val="001B33BB"/>
    <w:rsid w:val="001B3B91"/>
    <w:rsid w:val="001B7857"/>
    <w:rsid w:val="001C0C24"/>
    <w:rsid w:val="001C218D"/>
    <w:rsid w:val="001E07E2"/>
    <w:rsid w:val="001E2C36"/>
    <w:rsid w:val="001E3298"/>
    <w:rsid w:val="001E6705"/>
    <w:rsid w:val="001E6882"/>
    <w:rsid w:val="001F5307"/>
    <w:rsid w:val="00200064"/>
    <w:rsid w:val="002125D3"/>
    <w:rsid w:val="00213A16"/>
    <w:rsid w:val="002255D2"/>
    <w:rsid w:val="00234F1A"/>
    <w:rsid w:val="00242588"/>
    <w:rsid w:val="00254AC9"/>
    <w:rsid w:val="00257244"/>
    <w:rsid w:val="002643A9"/>
    <w:rsid w:val="00266D10"/>
    <w:rsid w:val="002705B1"/>
    <w:rsid w:val="00291147"/>
    <w:rsid w:val="00295462"/>
    <w:rsid w:val="00295520"/>
    <w:rsid w:val="00295A33"/>
    <w:rsid w:val="002B4E01"/>
    <w:rsid w:val="002B6C72"/>
    <w:rsid w:val="002C101A"/>
    <w:rsid w:val="002C17BE"/>
    <w:rsid w:val="002C20F2"/>
    <w:rsid w:val="002D53FB"/>
    <w:rsid w:val="002D7F11"/>
    <w:rsid w:val="002E07AC"/>
    <w:rsid w:val="002E0A3B"/>
    <w:rsid w:val="002E14A7"/>
    <w:rsid w:val="003101C4"/>
    <w:rsid w:val="0031084B"/>
    <w:rsid w:val="0031513D"/>
    <w:rsid w:val="003241B5"/>
    <w:rsid w:val="00324915"/>
    <w:rsid w:val="00330A6F"/>
    <w:rsid w:val="00333850"/>
    <w:rsid w:val="00336942"/>
    <w:rsid w:val="00340B17"/>
    <w:rsid w:val="00345171"/>
    <w:rsid w:val="0035015D"/>
    <w:rsid w:val="00360DAE"/>
    <w:rsid w:val="003710A5"/>
    <w:rsid w:val="0037599E"/>
    <w:rsid w:val="00383DF5"/>
    <w:rsid w:val="003865CE"/>
    <w:rsid w:val="00390972"/>
    <w:rsid w:val="00393A49"/>
    <w:rsid w:val="003A2C1D"/>
    <w:rsid w:val="003A774E"/>
    <w:rsid w:val="003B57A5"/>
    <w:rsid w:val="003C28E0"/>
    <w:rsid w:val="003C3E04"/>
    <w:rsid w:val="003D2E0D"/>
    <w:rsid w:val="003D6E45"/>
    <w:rsid w:val="003E4777"/>
    <w:rsid w:val="003F4279"/>
    <w:rsid w:val="003F479D"/>
    <w:rsid w:val="0041292B"/>
    <w:rsid w:val="00415A49"/>
    <w:rsid w:val="00422A1C"/>
    <w:rsid w:val="004239EA"/>
    <w:rsid w:val="00432B9B"/>
    <w:rsid w:val="00433BA9"/>
    <w:rsid w:val="004442BF"/>
    <w:rsid w:val="004452EB"/>
    <w:rsid w:val="004512AE"/>
    <w:rsid w:val="00451C9C"/>
    <w:rsid w:val="004632ED"/>
    <w:rsid w:val="0046392A"/>
    <w:rsid w:val="00464B8D"/>
    <w:rsid w:val="00473710"/>
    <w:rsid w:val="00482518"/>
    <w:rsid w:val="00486418"/>
    <w:rsid w:val="004866C7"/>
    <w:rsid w:val="0048684E"/>
    <w:rsid w:val="004B0993"/>
    <w:rsid w:val="004B2372"/>
    <w:rsid w:val="004B5FE8"/>
    <w:rsid w:val="004B74F7"/>
    <w:rsid w:val="004C7805"/>
    <w:rsid w:val="004D24C5"/>
    <w:rsid w:val="004D5C88"/>
    <w:rsid w:val="004E18F5"/>
    <w:rsid w:val="004E71A8"/>
    <w:rsid w:val="005106FE"/>
    <w:rsid w:val="00512C1D"/>
    <w:rsid w:val="00513A6E"/>
    <w:rsid w:val="00526099"/>
    <w:rsid w:val="00527194"/>
    <w:rsid w:val="00530A8C"/>
    <w:rsid w:val="00533936"/>
    <w:rsid w:val="00534B34"/>
    <w:rsid w:val="00536421"/>
    <w:rsid w:val="00537CB4"/>
    <w:rsid w:val="00541EAD"/>
    <w:rsid w:val="00545661"/>
    <w:rsid w:val="00553EC2"/>
    <w:rsid w:val="00560C36"/>
    <w:rsid w:val="00561CC9"/>
    <w:rsid w:val="0056400D"/>
    <w:rsid w:val="00570E32"/>
    <w:rsid w:val="005732AB"/>
    <w:rsid w:val="005752C7"/>
    <w:rsid w:val="00583A8E"/>
    <w:rsid w:val="00584307"/>
    <w:rsid w:val="005936F1"/>
    <w:rsid w:val="00596992"/>
    <w:rsid w:val="005A1974"/>
    <w:rsid w:val="005A31C2"/>
    <w:rsid w:val="005C2F5D"/>
    <w:rsid w:val="005C365A"/>
    <w:rsid w:val="005E6783"/>
    <w:rsid w:val="005F0789"/>
    <w:rsid w:val="005F0B3A"/>
    <w:rsid w:val="00601CE1"/>
    <w:rsid w:val="00606375"/>
    <w:rsid w:val="00623034"/>
    <w:rsid w:val="00624560"/>
    <w:rsid w:val="00627B29"/>
    <w:rsid w:val="00633842"/>
    <w:rsid w:val="00633CE0"/>
    <w:rsid w:val="006357AB"/>
    <w:rsid w:val="00643C76"/>
    <w:rsid w:val="006442B3"/>
    <w:rsid w:val="00645869"/>
    <w:rsid w:val="00645C82"/>
    <w:rsid w:val="00646A4C"/>
    <w:rsid w:val="006470AF"/>
    <w:rsid w:val="00654217"/>
    <w:rsid w:val="00654E6A"/>
    <w:rsid w:val="00660344"/>
    <w:rsid w:val="006606C0"/>
    <w:rsid w:val="00663136"/>
    <w:rsid w:val="00671F44"/>
    <w:rsid w:val="00673BDD"/>
    <w:rsid w:val="0067400A"/>
    <w:rsid w:val="00675210"/>
    <w:rsid w:val="006A0D10"/>
    <w:rsid w:val="006B19C3"/>
    <w:rsid w:val="006B3770"/>
    <w:rsid w:val="006C31CA"/>
    <w:rsid w:val="006D0641"/>
    <w:rsid w:val="006D2AE9"/>
    <w:rsid w:val="006D7022"/>
    <w:rsid w:val="006D7819"/>
    <w:rsid w:val="006E03BC"/>
    <w:rsid w:val="006E36A6"/>
    <w:rsid w:val="006E4C32"/>
    <w:rsid w:val="00706AA7"/>
    <w:rsid w:val="00710932"/>
    <w:rsid w:val="00714B49"/>
    <w:rsid w:val="0072076D"/>
    <w:rsid w:val="00737056"/>
    <w:rsid w:val="00741C3D"/>
    <w:rsid w:val="007460CC"/>
    <w:rsid w:val="00747C4A"/>
    <w:rsid w:val="0075305A"/>
    <w:rsid w:val="00761333"/>
    <w:rsid w:val="00764CBE"/>
    <w:rsid w:val="00766962"/>
    <w:rsid w:val="00770940"/>
    <w:rsid w:val="007772D9"/>
    <w:rsid w:val="00777581"/>
    <w:rsid w:val="007820E0"/>
    <w:rsid w:val="00784E02"/>
    <w:rsid w:val="00790273"/>
    <w:rsid w:val="007967BA"/>
    <w:rsid w:val="007A11E7"/>
    <w:rsid w:val="007A35DC"/>
    <w:rsid w:val="007B1DA8"/>
    <w:rsid w:val="007B2DED"/>
    <w:rsid w:val="007B4A90"/>
    <w:rsid w:val="007C49E0"/>
    <w:rsid w:val="007D7D28"/>
    <w:rsid w:val="007E33D4"/>
    <w:rsid w:val="007E667C"/>
    <w:rsid w:val="007F0F81"/>
    <w:rsid w:val="00800936"/>
    <w:rsid w:val="00801887"/>
    <w:rsid w:val="008041DB"/>
    <w:rsid w:val="008114B0"/>
    <w:rsid w:val="008348F7"/>
    <w:rsid w:val="008462A6"/>
    <w:rsid w:val="008616AA"/>
    <w:rsid w:val="00866837"/>
    <w:rsid w:val="0087283F"/>
    <w:rsid w:val="008747D0"/>
    <w:rsid w:val="00882F4D"/>
    <w:rsid w:val="00883EAC"/>
    <w:rsid w:val="00884394"/>
    <w:rsid w:val="00887932"/>
    <w:rsid w:val="00892450"/>
    <w:rsid w:val="00893989"/>
    <w:rsid w:val="008961EA"/>
    <w:rsid w:val="008A093B"/>
    <w:rsid w:val="008A5B6A"/>
    <w:rsid w:val="008A627B"/>
    <w:rsid w:val="008B1084"/>
    <w:rsid w:val="008C3DBA"/>
    <w:rsid w:val="008D2B9C"/>
    <w:rsid w:val="008D34C6"/>
    <w:rsid w:val="008D6449"/>
    <w:rsid w:val="008E2738"/>
    <w:rsid w:val="009032B6"/>
    <w:rsid w:val="00904ED9"/>
    <w:rsid w:val="009078F9"/>
    <w:rsid w:val="009208F9"/>
    <w:rsid w:val="00921C00"/>
    <w:rsid w:val="0092221D"/>
    <w:rsid w:val="009233D2"/>
    <w:rsid w:val="00926B87"/>
    <w:rsid w:val="00930217"/>
    <w:rsid w:val="009342D0"/>
    <w:rsid w:val="009362D6"/>
    <w:rsid w:val="00942065"/>
    <w:rsid w:val="009445BE"/>
    <w:rsid w:val="00951FF7"/>
    <w:rsid w:val="0095342C"/>
    <w:rsid w:val="00956A51"/>
    <w:rsid w:val="009751AE"/>
    <w:rsid w:val="00980713"/>
    <w:rsid w:val="00985D1B"/>
    <w:rsid w:val="0099155B"/>
    <w:rsid w:val="00993605"/>
    <w:rsid w:val="00996E5A"/>
    <w:rsid w:val="009A11E1"/>
    <w:rsid w:val="009A3BFC"/>
    <w:rsid w:val="009A5222"/>
    <w:rsid w:val="009B6216"/>
    <w:rsid w:val="009D238C"/>
    <w:rsid w:val="009D34F2"/>
    <w:rsid w:val="009D3D0A"/>
    <w:rsid w:val="009D72A7"/>
    <w:rsid w:val="009E06B9"/>
    <w:rsid w:val="009E50A5"/>
    <w:rsid w:val="009E5AA7"/>
    <w:rsid w:val="009F24DD"/>
    <w:rsid w:val="009F67DC"/>
    <w:rsid w:val="00A0290F"/>
    <w:rsid w:val="00A10490"/>
    <w:rsid w:val="00A20A31"/>
    <w:rsid w:val="00A41A8D"/>
    <w:rsid w:val="00A41F60"/>
    <w:rsid w:val="00A503B6"/>
    <w:rsid w:val="00A70300"/>
    <w:rsid w:val="00A83513"/>
    <w:rsid w:val="00AA1B6C"/>
    <w:rsid w:val="00AA6D1A"/>
    <w:rsid w:val="00AB204D"/>
    <w:rsid w:val="00AB419F"/>
    <w:rsid w:val="00AC04FB"/>
    <w:rsid w:val="00AC276C"/>
    <w:rsid w:val="00AC43B1"/>
    <w:rsid w:val="00AC720D"/>
    <w:rsid w:val="00AD4835"/>
    <w:rsid w:val="00AD63BD"/>
    <w:rsid w:val="00AD72BF"/>
    <w:rsid w:val="00AE4A16"/>
    <w:rsid w:val="00AF41CA"/>
    <w:rsid w:val="00B00661"/>
    <w:rsid w:val="00B12F2C"/>
    <w:rsid w:val="00B200CE"/>
    <w:rsid w:val="00B2735D"/>
    <w:rsid w:val="00B32E5A"/>
    <w:rsid w:val="00B35EF6"/>
    <w:rsid w:val="00B36025"/>
    <w:rsid w:val="00B3779A"/>
    <w:rsid w:val="00B45A3F"/>
    <w:rsid w:val="00B51E2A"/>
    <w:rsid w:val="00B5757C"/>
    <w:rsid w:val="00B61A21"/>
    <w:rsid w:val="00B71757"/>
    <w:rsid w:val="00B7216E"/>
    <w:rsid w:val="00B8073B"/>
    <w:rsid w:val="00B81023"/>
    <w:rsid w:val="00B86BBC"/>
    <w:rsid w:val="00B87609"/>
    <w:rsid w:val="00BA583F"/>
    <w:rsid w:val="00BB2DB3"/>
    <w:rsid w:val="00BB3C5A"/>
    <w:rsid w:val="00BB4417"/>
    <w:rsid w:val="00BE007B"/>
    <w:rsid w:val="00BE3DA0"/>
    <w:rsid w:val="00BE7DBA"/>
    <w:rsid w:val="00BF18B6"/>
    <w:rsid w:val="00BF2B42"/>
    <w:rsid w:val="00BF5D6A"/>
    <w:rsid w:val="00C10F2A"/>
    <w:rsid w:val="00C1131C"/>
    <w:rsid w:val="00C11820"/>
    <w:rsid w:val="00C136F5"/>
    <w:rsid w:val="00C20382"/>
    <w:rsid w:val="00C20DFC"/>
    <w:rsid w:val="00C31416"/>
    <w:rsid w:val="00C4257D"/>
    <w:rsid w:val="00C45A2A"/>
    <w:rsid w:val="00C5437C"/>
    <w:rsid w:val="00C5452C"/>
    <w:rsid w:val="00C616A2"/>
    <w:rsid w:val="00C6336A"/>
    <w:rsid w:val="00C635B0"/>
    <w:rsid w:val="00C657EC"/>
    <w:rsid w:val="00C833F8"/>
    <w:rsid w:val="00C87EAB"/>
    <w:rsid w:val="00C90F5E"/>
    <w:rsid w:val="00CA0ED1"/>
    <w:rsid w:val="00CB78BE"/>
    <w:rsid w:val="00CC19F8"/>
    <w:rsid w:val="00CC24D3"/>
    <w:rsid w:val="00CC4CE3"/>
    <w:rsid w:val="00CC6A2A"/>
    <w:rsid w:val="00CD47CF"/>
    <w:rsid w:val="00CE1811"/>
    <w:rsid w:val="00CE2B86"/>
    <w:rsid w:val="00CE44E3"/>
    <w:rsid w:val="00CE7E82"/>
    <w:rsid w:val="00CF10AA"/>
    <w:rsid w:val="00CF2B0A"/>
    <w:rsid w:val="00D04590"/>
    <w:rsid w:val="00D07E48"/>
    <w:rsid w:val="00D1647D"/>
    <w:rsid w:val="00D35FF7"/>
    <w:rsid w:val="00D36FEC"/>
    <w:rsid w:val="00D445BC"/>
    <w:rsid w:val="00D456DD"/>
    <w:rsid w:val="00D471D8"/>
    <w:rsid w:val="00D55CF9"/>
    <w:rsid w:val="00D65FDF"/>
    <w:rsid w:val="00D70DE3"/>
    <w:rsid w:val="00D85B89"/>
    <w:rsid w:val="00D87DF0"/>
    <w:rsid w:val="00D90E6C"/>
    <w:rsid w:val="00D92DCB"/>
    <w:rsid w:val="00D97ED4"/>
    <w:rsid w:val="00DA312E"/>
    <w:rsid w:val="00DB4E73"/>
    <w:rsid w:val="00DC58E0"/>
    <w:rsid w:val="00DC7DB1"/>
    <w:rsid w:val="00DD6F24"/>
    <w:rsid w:val="00DE162A"/>
    <w:rsid w:val="00DE20DA"/>
    <w:rsid w:val="00DE2888"/>
    <w:rsid w:val="00DF69C1"/>
    <w:rsid w:val="00E067BA"/>
    <w:rsid w:val="00E07B22"/>
    <w:rsid w:val="00E1099C"/>
    <w:rsid w:val="00E12426"/>
    <w:rsid w:val="00E141B0"/>
    <w:rsid w:val="00E43362"/>
    <w:rsid w:val="00E44B2C"/>
    <w:rsid w:val="00E45DFB"/>
    <w:rsid w:val="00E46A29"/>
    <w:rsid w:val="00E54E6E"/>
    <w:rsid w:val="00E56DDB"/>
    <w:rsid w:val="00E646A6"/>
    <w:rsid w:val="00E70BEC"/>
    <w:rsid w:val="00E74027"/>
    <w:rsid w:val="00E76852"/>
    <w:rsid w:val="00E85F08"/>
    <w:rsid w:val="00EA109E"/>
    <w:rsid w:val="00EA7D4F"/>
    <w:rsid w:val="00EB34B6"/>
    <w:rsid w:val="00EC29A5"/>
    <w:rsid w:val="00ED6C37"/>
    <w:rsid w:val="00ED7E62"/>
    <w:rsid w:val="00EE0BBE"/>
    <w:rsid w:val="00EF06B3"/>
    <w:rsid w:val="00F02DF1"/>
    <w:rsid w:val="00F060B6"/>
    <w:rsid w:val="00F07ED5"/>
    <w:rsid w:val="00F12C4D"/>
    <w:rsid w:val="00F14BE2"/>
    <w:rsid w:val="00F21246"/>
    <w:rsid w:val="00F24875"/>
    <w:rsid w:val="00F321FF"/>
    <w:rsid w:val="00F345EE"/>
    <w:rsid w:val="00F40E16"/>
    <w:rsid w:val="00F47F3F"/>
    <w:rsid w:val="00F53290"/>
    <w:rsid w:val="00F57867"/>
    <w:rsid w:val="00F61159"/>
    <w:rsid w:val="00F61367"/>
    <w:rsid w:val="00F664A7"/>
    <w:rsid w:val="00F71700"/>
    <w:rsid w:val="00F8109B"/>
    <w:rsid w:val="00F91EEA"/>
    <w:rsid w:val="00F9472C"/>
    <w:rsid w:val="00F95039"/>
    <w:rsid w:val="00FA109C"/>
    <w:rsid w:val="00FA2DDC"/>
    <w:rsid w:val="00FA5378"/>
    <w:rsid w:val="00FA5C91"/>
    <w:rsid w:val="00FA6020"/>
    <w:rsid w:val="00FB24B1"/>
    <w:rsid w:val="00FB289D"/>
    <w:rsid w:val="00FB62E8"/>
    <w:rsid w:val="00FC42FE"/>
    <w:rsid w:val="00FD38F2"/>
    <w:rsid w:val="00FE4793"/>
    <w:rsid w:val="00FF05F0"/>
    <w:rsid w:val="00FF105B"/>
    <w:rsid w:val="00FF573E"/>
    <w:rsid w:val="00FF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E3950A"/>
  <w15:chartTrackingRefBased/>
  <w15:docId w15:val="{DDC24DE7-6B7D-43E5-8C6B-BB257CB8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Cs/>
      <w:i/>
      <w:iCs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rFonts w:ascii="Arial" w:hAnsi="Arial" w:cs="Arial"/>
      <w:b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Cs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1"/>
        <w:numId w:val="1"/>
      </w:numPr>
      <w:outlineLvl w:val="3"/>
    </w:pPr>
    <w:rPr>
      <w:rFonts w:ascii="Arial" w:hAnsi="Arial" w:cs="Arial"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Franklin Gothic Book" w:hAnsi="Franklin Gothic Book"/>
      <w:b/>
    </w:rPr>
  </w:style>
  <w:style w:type="paragraph" w:styleId="Heading6">
    <w:name w:val="heading 6"/>
    <w:basedOn w:val="Normal"/>
    <w:next w:val="Normal"/>
    <w:qFormat/>
    <w:pPr>
      <w:keepNext/>
      <w:numPr>
        <w:numId w:val="1"/>
      </w:numPr>
      <w:outlineLvl w:val="5"/>
    </w:pPr>
    <w:rPr>
      <w:rFonts w:ascii="Arial" w:hAnsi="Arial" w:cs="Arial"/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6"/>
    </w:pPr>
    <w:rPr>
      <w:rFonts w:ascii="Arial" w:hAnsi="Arial" w:cs="Arial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u w:val="single"/>
    </w:rPr>
  </w:style>
  <w:style w:type="paragraph" w:styleId="Heading9">
    <w:name w:val="heading 9"/>
    <w:basedOn w:val="Normal"/>
    <w:next w:val="Normal"/>
    <w:link w:val="Heading9Char"/>
    <w:qFormat/>
    <w:pPr>
      <w:keepNext/>
      <w:ind w:left="540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sz w:val="28"/>
      <w:szCs w:val="20"/>
    </w:rPr>
  </w:style>
  <w:style w:type="paragraph" w:styleId="BodyTextIndent">
    <w:name w:val="Body Text Indent"/>
    <w:basedOn w:val="Normal"/>
    <w:pPr>
      <w:ind w:firstLine="720"/>
    </w:pPr>
    <w:rPr>
      <w:rFonts w:ascii="Arial" w:hAnsi="Arial" w:cs="Arial"/>
      <w:bCs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color w:val="000000"/>
      <w:sz w:val="20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color w:val="000000"/>
      <w:sz w:val="20"/>
      <w:szCs w:val="20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</w:tabs>
      <w:jc w:val="both"/>
    </w:pPr>
    <w:rPr>
      <w:rFonts w:ascii="Arial" w:hAnsi="Arial" w:cs="Aria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Level1">
    <w:name w:val="Level 1"/>
    <w:basedOn w:val="Normal"/>
    <w:pPr>
      <w:widowControl w:val="0"/>
      <w:numPr>
        <w:numId w:val="2"/>
      </w:numPr>
      <w:autoSpaceDE w:val="0"/>
      <w:autoSpaceDN w:val="0"/>
      <w:adjustRightInd w:val="0"/>
      <w:ind w:left="1440" w:hanging="720"/>
      <w:outlineLvl w:val="0"/>
    </w:pPr>
    <w:rPr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Subtitle">
    <w:name w:val="Subtitle"/>
    <w:basedOn w:val="Normal"/>
    <w:qFormat/>
    <w:rPr>
      <w:rFonts w:ascii="Arial" w:hAnsi="Arial" w:cs="Arial"/>
      <w:b/>
      <w:bCs/>
      <w:u w:val="single"/>
    </w:rPr>
  </w:style>
  <w:style w:type="paragraph" w:styleId="BodyTextIndent2">
    <w:name w:val="Body Text Indent 2"/>
    <w:basedOn w:val="Normal"/>
    <w:pPr>
      <w:ind w:left="720"/>
    </w:pPr>
    <w:rPr>
      <w:rFonts w:ascii="Arial" w:hAnsi="Arial" w:cs="Arial"/>
    </w:rPr>
  </w:style>
  <w:style w:type="paragraph" w:styleId="BodyTextIndent3">
    <w:name w:val="Body Text Indent 3"/>
    <w:basedOn w:val="Normal"/>
    <w:pPr>
      <w:ind w:left="1800" w:hanging="360"/>
    </w:pPr>
    <w:rPr>
      <w:rFonts w:ascii="Arial" w:hAnsi="Arial" w:cs="Arial"/>
      <w:sz w:val="22"/>
    </w:rPr>
  </w:style>
  <w:style w:type="paragraph" w:styleId="BodyText">
    <w:name w:val="Body Text"/>
    <w:basedOn w:val="Normal"/>
    <w:rPr>
      <w:rFonts w:ascii="Arial" w:hAnsi="Arial" w:cs="Arial"/>
      <w:sz w:val="22"/>
    </w:rPr>
  </w:style>
  <w:style w:type="character" w:customStyle="1" w:styleId="Heading9Char">
    <w:name w:val="Heading 9 Char"/>
    <w:link w:val="Heading9"/>
    <w:rsid w:val="009B6216"/>
    <w:rPr>
      <w:rFonts w:ascii="Arial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E14A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2B6C72"/>
  </w:style>
  <w:style w:type="paragraph" w:styleId="BalloonText">
    <w:name w:val="Balloon Text"/>
    <w:basedOn w:val="Normal"/>
    <w:link w:val="BalloonTextChar"/>
    <w:semiHidden/>
    <w:unhideWhenUsed/>
    <w:rsid w:val="006D78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78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2A1C"/>
    <w:pPr>
      <w:ind w:left="720"/>
      <w:contextualSpacing/>
    </w:pPr>
  </w:style>
  <w:style w:type="character" w:styleId="CommentReference">
    <w:name w:val="annotation reference"/>
    <w:basedOn w:val="DefaultParagraphFont"/>
    <w:rsid w:val="008C3D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3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3DBA"/>
  </w:style>
  <w:style w:type="paragraph" w:styleId="CommentSubject">
    <w:name w:val="annotation subject"/>
    <w:basedOn w:val="CommentText"/>
    <w:next w:val="CommentText"/>
    <w:link w:val="CommentSubjectChar"/>
    <w:rsid w:val="008C3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3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4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1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36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9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97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83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9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30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4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58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71515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046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934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339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305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743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6983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8576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0882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best@augusta.ed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vwingrove@augusta.edu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://augustastate.co1.qualtrics.com/jfe/form/SV_6mJx1brzW67Wcf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andrews@augusta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ugusta.edu/library/greenblatt/" TargetMode="External"/><Relationship Id="rId10" Type="http://schemas.openxmlformats.org/officeDocument/2006/relationships/hyperlink" Target="mailto:retheridge@augusta.ed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lyon@augusta.edu" TargetMode="External"/><Relationship Id="rId14" Type="http://schemas.openxmlformats.org/officeDocument/2006/relationships/hyperlink" Target="http://tiny.cc/ecus_eboo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5E4BD-5433-403E-B735-41853E2D6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Essentials of Clinical Medicine 1 (MEDI 5100)</vt:lpstr>
    </vt:vector>
  </TitlesOfParts>
  <Company>Georgia Health Sciences University</Company>
  <LinksUpToDate>false</LinksUpToDate>
  <CharactersWithSpaces>6794</CharactersWithSpaces>
  <SharedDoc>false</SharedDoc>
  <HLinks>
    <vt:vector size="18" baseType="variant">
      <vt:variant>
        <vt:i4>7340102</vt:i4>
      </vt:variant>
      <vt:variant>
        <vt:i4>6</vt:i4>
      </vt:variant>
      <vt:variant>
        <vt:i4>0</vt:i4>
      </vt:variant>
      <vt:variant>
        <vt:i4>5</vt:i4>
      </vt:variant>
      <vt:variant>
        <vt:lpwstr>mailto:jcorley@gru.edu</vt:lpwstr>
      </vt:variant>
      <vt:variant>
        <vt:lpwstr/>
      </vt:variant>
      <vt:variant>
        <vt:i4>7733336</vt:i4>
      </vt:variant>
      <vt:variant>
        <vt:i4>3</vt:i4>
      </vt:variant>
      <vt:variant>
        <vt:i4>0</vt:i4>
      </vt:variant>
      <vt:variant>
        <vt:i4>5</vt:i4>
      </vt:variant>
      <vt:variant>
        <vt:lpwstr>mailto:jrawson@gru.edu</vt:lpwstr>
      </vt:variant>
      <vt:variant>
        <vt:lpwstr/>
      </vt:variant>
      <vt:variant>
        <vt:i4>7798851</vt:i4>
      </vt:variant>
      <vt:variant>
        <vt:i4>0</vt:i4>
      </vt:variant>
      <vt:variant>
        <vt:i4>0</vt:i4>
      </vt:variant>
      <vt:variant>
        <vt:i4>5</vt:i4>
      </vt:variant>
      <vt:variant>
        <vt:lpwstr>mailto:retheridge@gru.edu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Essentials of Clinical Medicine 1 (MEDI 5100)</dc:title>
  <dc:subject/>
  <dc:creator>michaelh</dc:creator>
  <cp:keywords/>
  <cp:lastModifiedBy>Etheridge, Rebecca J.</cp:lastModifiedBy>
  <cp:revision>8</cp:revision>
  <cp:lastPrinted>2019-06-25T15:16:00Z</cp:lastPrinted>
  <dcterms:created xsi:type="dcterms:W3CDTF">2019-06-25T15:01:00Z</dcterms:created>
  <dcterms:modified xsi:type="dcterms:W3CDTF">2019-06-25T15:51:00Z</dcterms:modified>
</cp:coreProperties>
</file>