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78" w:rsidRPr="00BD49C8" w:rsidRDefault="00E637C3">
      <w:pPr>
        <w:rPr>
          <w:rFonts w:ascii="Times New Roman" w:hAnsi="Times New Roman" w:cs="Times New Roman"/>
          <w:b/>
        </w:rPr>
      </w:pPr>
      <w:r w:rsidRPr="00BD49C8">
        <w:rPr>
          <w:rFonts w:ascii="Times New Roman" w:hAnsi="Times New Roman" w:cs="Times New Roman"/>
          <w:b/>
        </w:rPr>
        <w:t>Learn more about hospital visits at our CF center</w:t>
      </w:r>
    </w:p>
    <w:p w:rsidR="00E637C3" w:rsidRPr="00BD49C8" w:rsidRDefault="00E637C3" w:rsidP="0088609F">
      <w:pPr>
        <w:ind w:left="720"/>
        <w:rPr>
          <w:rFonts w:ascii="Times New Roman" w:hAnsi="Times New Roman" w:cs="Times New Roman"/>
        </w:rPr>
      </w:pPr>
      <w:r w:rsidRPr="00BD49C8">
        <w:rPr>
          <w:rFonts w:ascii="Times New Roman" w:hAnsi="Times New Roman" w:cs="Times New Roman"/>
        </w:rPr>
        <w:t xml:space="preserve">Our CF care team has an aggressive approach to CF care.  We strive to make “health” our priority and keeping patients healthy is our goal.  However, despite working hard to stay healthy, patients with cystic fibrosis </w:t>
      </w:r>
      <w:r w:rsidR="00A66E6D" w:rsidRPr="00BD49C8">
        <w:rPr>
          <w:rFonts w:ascii="Times New Roman" w:hAnsi="Times New Roman" w:cs="Times New Roman"/>
        </w:rPr>
        <w:t>sometimes experience symptoms that may require treatment at home with oral antibiotics or hospitalization for more intensive therapy with IV antibiotics.</w:t>
      </w:r>
    </w:p>
    <w:p w:rsidR="00A66E6D" w:rsidRPr="00BD49C8" w:rsidRDefault="00A66E6D" w:rsidP="0088609F">
      <w:pPr>
        <w:ind w:left="720"/>
        <w:rPr>
          <w:rFonts w:ascii="Times New Roman" w:hAnsi="Times New Roman" w:cs="Times New Roman"/>
        </w:rPr>
      </w:pPr>
      <w:r w:rsidRPr="00BD49C8">
        <w:rPr>
          <w:rFonts w:ascii="Times New Roman" w:hAnsi="Times New Roman" w:cs="Times New Roman"/>
        </w:rPr>
        <w:t>Our CF team has an aggressive approach to treating pulmonary exacerbations which we believe helps patients maintain lung function and s</w:t>
      </w:r>
      <w:r w:rsidR="00E90B7A">
        <w:rPr>
          <w:rFonts w:ascii="Times New Roman" w:hAnsi="Times New Roman" w:cs="Times New Roman"/>
        </w:rPr>
        <w:t>t</w:t>
      </w:r>
      <w:r w:rsidRPr="00BD49C8">
        <w:rPr>
          <w:rFonts w:ascii="Times New Roman" w:hAnsi="Times New Roman" w:cs="Times New Roman"/>
        </w:rPr>
        <w:t>ay healthier overall.  Although hospitalizations are never pleasant, sometimes they are the most effective way to help a patient return to his or her best health.  The</w:t>
      </w:r>
      <w:r w:rsidR="00367911">
        <w:rPr>
          <w:rFonts w:ascii="Times New Roman" w:hAnsi="Times New Roman" w:cs="Times New Roman"/>
        </w:rPr>
        <w:t xml:space="preserve"> length of the hospital stay</w:t>
      </w:r>
      <w:r w:rsidRPr="00BD49C8">
        <w:rPr>
          <w:rFonts w:ascii="Times New Roman" w:hAnsi="Times New Roman" w:cs="Times New Roman"/>
        </w:rPr>
        <w:t xml:space="preserve"> varies from individual to individual.  Pediatric patients typically will spend </w:t>
      </w:r>
      <w:r w:rsidR="00367911">
        <w:rPr>
          <w:rFonts w:ascii="Times New Roman" w:hAnsi="Times New Roman" w:cs="Times New Roman"/>
        </w:rPr>
        <w:t xml:space="preserve">10-24 days </w:t>
      </w:r>
      <w:r w:rsidRPr="00BD49C8">
        <w:rPr>
          <w:rFonts w:ascii="Times New Roman" w:hAnsi="Times New Roman" w:cs="Times New Roman"/>
        </w:rPr>
        <w:t xml:space="preserve">in the hospital, </w:t>
      </w:r>
      <w:r w:rsidR="00367911">
        <w:rPr>
          <w:rFonts w:ascii="Times New Roman" w:hAnsi="Times New Roman" w:cs="Times New Roman"/>
        </w:rPr>
        <w:t xml:space="preserve">dependency </w:t>
      </w:r>
      <w:r w:rsidRPr="00BD49C8">
        <w:rPr>
          <w:rFonts w:ascii="Times New Roman" w:hAnsi="Times New Roman" w:cs="Times New Roman"/>
        </w:rPr>
        <w:t>on how the patient responds to therapy.  Our adult patient length of stay tends to be shorter as we implement home IV antibiotic therapy, once an individual shows clinical improvement.</w:t>
      </w:r>
    </w:p>
    <w:p w:rsidR="00A66E6D" w:rsidRPr="00BD49C8" w:rsidRDefault="00A66E6D" w:rsidP="0088609F">
      <w:pPr>
        <w:ind w:left="720"/>
        <w:rPr>
          <w:rFonts w:ascii="Times New Roman" w:hAnsi="Times New Roman" w:cs="Times New Roman"/>
          <w:b/>
        </w:rPr>
      </w:pPr>
      <w:r w:rsidRPr="00BD49C8">
        <w:rPr>
          <w:rFonts w:ascii="Times New Roman" w:hAnsi="Times New Roman" w:cs="Times New Roman"/>
          <w:b/>
        </w:rPr>
        <w:t>What to expect in the hospital:</w:t>
      </w:r>
    </w:p>
    <w:p w:rsidR="00A66E6D" w:rsidRPr="00BD49C8" w:rsidRDefault="00A66E6D" w:rsidP="00A66E6D">
      <w:pPr>
        <w:pStyle w:val="ListParagraph"/>
        <w:numPr>
          <w:ilvl w:val="0"/>
          <w:numId w:val="1"/>
        </w:numPr>
        <w:rPr>
          <w:rFonts w:ascii="Times New Roman" w:hAnsi="Times New Roman" w:cs="Times New Roman"/>
        </w:rPr>
      </w:pPr>
      <w:r w:rsidRPr="00BD49C8">
        <w:rPr>
          <w:rFonts w:ascii="Times New Roman" w:hAnsi="Times New Roman" w:cs="Times New Roman"/>
        </w:rPr>
        <w:t>Airway clearance is a very important part of the treatment process.  The patient will receive respiratory therapy including bronchodilators, other inhaled medications, and chest physical therapy 4 times a day while in the hospital.</w:t>
      </w:r>
    </w:p>
    <w:p w:rsidR="00A66E6D" w:rsidRPr="00BD49C8" w:rsidRDefault="00A66E6D" w:rsidP="00A66E6D">
      <w:pPr>
        <w:pStyle w:val="ListParagraph"/>
        <w:numPr>
          <w:ilvl w:val="0"/>
          <w:numId w:val="1"/>
        </w:numPr>
        <w:rPr>
          <w:rFonts w:ascii="Times New Roman" w:hAnsi="Times New Roman" w:cs="Times New Roman"/>
        </w:rPr>
      </w:pPr>
      <w:r w:rsidRPr="00BD49C8">
        <w:rPr>
          <w:rFonts w:ascii="Times New Roman" w:hAnsi="Times New Roman" w:cs="Times New Roman"/>
        </w:rPr>
        <w:t xml:space="preserve">Antibiotics will be given through an IV and sometimes by mouth to treat infection.  Blood may be drawn to monitor antibiotic levels.  </w:t>
      </w:r>
    </w:p>
    <w:p w:rsidR="00A66E6D" w:rsidRPr="00BD49C8" w:rsidRDefault="00A66E6D" w:rsidP="00A66E6D">
      <w:pPr>
        <w:pStyle w:val="ListParagraph"/>
        <w:numPr>
          <w:ilvl w:val="0"/>
          <w:numId w:val="1"/>
        </w:numPr>
        <w:rPr>
          <w:rFonts w:ascii="Times New Roman" w:hAnsi="Times New Roman" w:cs="Times New Roman"/>
        </w:rPr>
      </w:pPr>
      <w:r w:rsidRPr="00BD49C8">
        <w:rPr>
          <w:rFonts w:ascii="Times New Roman" w:hAnsi="Times New Roman" w:cs="Times New Roman"/>
        </w:rPr>
        <w:t>A nutritional evaluation will be done and weight will be monitored daily.</w:t>
      </w:r>
    </w:p>
    <w:p w:rsidR="00A66E6D" w:rsidRPr="00BD49C8" w:rsidRDefault="00A66E6D" w:rsidP="00A66E6D">
      <w:pPr>
        <w:pStyle w:val="ListParagraph"/>
        <w:numPr>
          <w:ilvl w:val="0"/>
          <w:numId w:val="1"/>
        </w:numPr>
        <w:rPr>
          <w:rFonts w:ascii="Times New Roman" w:hAnsi="Times New Roman" w:cs="Times New Roman"/>
        </w:rPr>
      </w:pPr>
      <w:r w:rsidRPr="00BD49C8">
        <w:rPr>
          <w:rFonts w:ascii="Times New Roman" w:hAnsi="Times New Roman" w:cs="Times New Roman"/>
        </w:rPr>
        <w:t>Pulmonary function testing will be performed twice weekly in patients who are old enough to do PFTs.</w:t>
      </w:r>
    </w:p>
    <w:p w:rsidR="00A66E6D" w:rsidRPr="00BD49C8" w:rsidRDefault="00A66E6D" w:rsidP="00A66E6D">
      <w:pPr>
        <w:pStyle w:val="ListParagraph"/>
        <w:numPr>
          <w:ilvl w:val="0"/>
          <w:numId w:val="1"/>
        </w:numPr>
        <w:rPr>
          <w:rFonts w:ascii="Times New Roman" w:hAnsi="Times New Roman" w:cs="Times New Roman"/>
        </w:rPr>
      </w:pPr>
      <w:r w:rsidRPr="00BD49C8">
        <w:rPr>
          <w:rFonts w:ascii="Times New Roman" w:hAnsi="Times New Roman" w:cs="Times New Roman"/>
        </w:rPr>
        <w:t>Physical therapy will be offered 4-5 times per week.</w:t>
      </w:r>
    </w:p>
    <w:p w:rsidR="00A66E6D" w:rsidRDefault="00A66E6D" w:rsidP="00A66E6D">
      <w:pPr>
        <w:pStyle w:val="ListParagraph"/>
        <w:numPr>
          <w:ilvl w:val="0"/>
          <w:numId w:val="1"/>
        </w:numPr>
        <w:rPr>
          <w:rFonts w:ascii="Times New Roman" w:hAnsi="Times New Roman" w:cs="Times New Roman"/>
        </w:rPr>
      </w:pPr>
      <w:r w:rsidRPr="00BD49C8">
        <w:rPr>
          <w:rFonts w:ascii="Times New Roman" w:hAnsi="Times New Roman" w:cs="Times New Roman"/>
        </w:rPr>
        <w:t>Child life therapists will help ease the stress of the hospitalization.</w:t>
      </w:r>
    </w:p>
    <w:p w:rsidR="00367911" w:rsidRPr="00BD49C8" w:rsidRDefault="00367911" w:rsidP="00A66E6D">
      <w:pPr>
        <w:pStyle w:val="ListParagraph"/>
        <w:numPr>
          <w:ilvl w:val="0"/>
          <w:numId w:val="1"/>
        </w:numPr>
        <w:rPr>
          <w:rFonts w:ascii="Times New Roman" w:hAnsi="Times New Roman" w:cs="Times New Roman"/>
        </w:rPr>
      </w:pPr>
      <w:r>
        <w:rPr>
          <w:rFonts w:ascii="Times New Roman" w:hAnsi="Times New Roman" w:cs="Times New Roman"/>
        </w:rPr>
        <w:t>All patients with CP will be placed on contact isolation per the CF Foundation Guidelines to a private room.  Children’s Hospital of Georgia nurses and staff are well trained in caring for children with CF and are dedicated to helping this special group of patients for infection prevention and control.</w:t>
      </w:r>
    </w:p>
    <w:p w:rsidR="00C418F8" w:rsidRPr="00BD49C8" w:rsidRDefault="00CE406E" w:rsidP="00C418F8">
      <w:pPr>
        <w:rPr>
          <w:rFonts w:ascii="Times New Roman" w:hAnsi="Times New Roman" w:cs="Times New Roman"/>
          <w:b/>
        </w:rPr>
      </w:pPr>
      <w:r w:rsidRPr="00BD49C8">
        <w:rPr>
          <w:rFonts w:ascii="Times New Roman" w:hAnsi="Times New Roman" w:cs="Times New Roman"/>
          <w:b/>
        </w:rPr>
        <w:t>Pediatrics:</w:t>
      </w:r>
    </w:p>
    <w:p w:rsidR="0088609F" w:rsidRPr="00BD49C8" w:rsidRDefault="00CE406E" w:rsidP="0088609F">
      <w:pPr>
        <w:spacing w:after="0" w:line="240" w:lineRule="auto"/>
        <w:ind w:firstLine="720"/>
        <w:rPr>
          <w:rFonts w:ascii="Times New Roman" w:hAnsi="Times New Roman" w:cs="Times New Roman"/>
          <w:highlight w:val="yellow"/>
        </w:rPr>
      </w:pPr>
      <w:r w:rsidRPr="00BD49C8">
        <w:rPr>
          <w:rFonts w:ascii="Times New Roman" w:hAnsi="Times New Roman" w:cs="Times New Roman"/>
        </w:rPr>
        <w:t xml:space="preserve">Pediatric CF patients are admitted to the Children’s Hospital of Georgia </w:t>
      </w:r>
    </w:p>
    <w:p w:rsidR="0088609F" w:rsidRPr="00BD49C8" w:rsidRDefault="0088609F" w:rsidP="00C418F8">
      <w:pPr>
        <w:rPr>
          <w:rFonts w:ascii="Times New Roman" w:hAnsi="Times New Roman" w:cs="Times New Roman"/>
          <w:b/>
        </w:rPr>
      </w:pPr>
    </w:p>
    <w:p w:rsidR="00CE406E" w:rsidRPr="00BD49C8" w:rsidRDefault="00CE406E" w:rsidP="00C418F8">
      <w:pPr>
        <w:rPr>
          <w:rFonts w:ascii="Times New Roman" w:hAnsi="Times New Roman" w:cs="Times New Roman"/>
          <w:b/>
        </w:rPr>
      </w:pPr>
      <w:r w:rsidRPr="00BD49C8">
        <w:rPr>
          <w:rFonts w:ascii="Times New Roman" w:hAnsi="Times New Roman" w:cs="Times New Roman"/>
          <w:b/>
        </w:rPr>
        <w:t>Adult:</w:t>
      </w:r>
    </w:p>
    <w:p w:rsidR="00CE406E" w:rsidRPr="00BD49C8" w:rsidRDefault="00E90B7A" w:rsidP="00CE406E">
      <w:pPr>
        <w:pStyle w:val="ListParagraph"/>
        <w:numPr>
          <w:ilvl w:val="0"/>
          <w:numId w:val="2"/>
        </w:numPr>
        <w:rPr>
          <w:rFonts w:ascii="Times New Roman" w:hAnsi="Times New Roman" w:cs="Times New Roman"/>
        </w:rPr>
      </w:pPr>
      <w:r>
        <w:rPr>
          <w:rFonts w:ascii="Times New Roman" w:hAnsi="Times New Roman" w:cs="Times New Roman"/>
        </w:rPr>
        <w:t xml:space="preserve">Adult CF patients are </w:t>
      </w:r>
      <w:r w:rsidR="00CE406E" w:rsidRPr="00BD49C8">
        <w:rPr>
          <w:rFonts w:ascii="Times New Roman" w:hAnsi="Times New Roman" w:cs="Times New Roman"/>
        </w:rPr>
        <w:t xml:space="preserve">admitted to 5 West, </w:t>
      </w:r>
      <w:r>
        <w:rPr>
          <w:rFonts w:ascii="Times New Roman" w:hAnsi="Times New Roman" w:cs="Times New Roman"/>
        </w:rPr>
        <w:t>to a private room on 6 South</w:t>
      </w:r>
      <w:r w:rsidR="00CE406E" w:rsidRPr="00BD49C8">
        <w:rPr>
          <w:rFonts w:ascii="Times New Roman" w:hAnsi="Times New Roman" w:cs="Times New Roman"/>
        </w:rPr>
        <w:t xml:space="preserve">, on contact isolation precautions.  </w:t>
      </w:r>
    </w:p>
    <w:p w:rsidR="00CE406E" w:rsidRPr="00BD49C8" w:rsidRDefault="00CE406E" w:rsidP="00C418F8">
      <w:pPr>
        <w:pStyle w:val="ListParagraph"/>
        <w:numPr>
          <w:ilvl w:val="0"/>
          <w:numId w:val="2"/>
        </w:numPr>
        <w:rPr>
          <w:rFonts w:ascii="Times New Roman" w:hAnsi="Times New Roman" w:cs="Times New Roman"/>
        </w:rPr>
      </w:pPr>
      <w:r w:rsidRPr="00BD49C8">
        <w:rPr>
          <w:rFonts w:ascii="Times New Roman" w:hAnsi="Times New Roman" w:cs="Times New Roman"/>
        </w:rPr>
        <w:t xml:space="preserve">The </w:t>
      </w:r>
      <w:r w:rsidR="00E90B7A">
        <w:rPr>
          <w:rFonts w:ascii="Times New Roman" w:hAnsi="Times New Roman" w:cs="Times New Roman"/>
        </w:rPr>
        <w:t>nurses and staff of 6 South</w:t>
      </w:r>
      <w:bookmarkStart w:id="0" w:name="_GoBack"/>
      <w:bookmarkEnd w:id="0"/>
      <w:r w:rsidRPr="00BD49C8">
        <w:rPr>
          <w:rFonts w:ascii="Times New Roman" w:hAnsi="Times New Roman" w:cs="Times New Roman"/>
        </w:rPr>
        <w:t xml:space="preserve"> are competent and knowledgeable about caring for the CF population.</w:t>
      </w:r>
    </w:p>
    <w:sectPr w:rsidR="00CE406E" w:rsidRPr="00BD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4876"/>
    <w:multiLevelType w:val="hybridMultilevel"/>
    <w:tmpl w:val="E384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95885"/>
    <w:multiLevelType w:val="hybridMultilevel"/>
    <w:tmpl w:val="7A7C7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93"/>
    <w:rsid w:val="00367911"/>
    <w:rsid w:val="005D0055"/>
    <w:rsid w:val="0081798C"/>
    <w:rsid w:val="0088609F"/>
    <w:rsid w:val="00A24093"/>
    <w:rsid w:val="00A66E6D"/>
    <w:rsid w:val="00BD49C8"/>
    <w:rsid w:val="00C418F8"/>
    <w:rsid w:val="00CE406E"/>
    <w:rsid w:val="00E637C3"/>
    <w:rsid w:val="00E90B7A"/>
    <w:rsid w:val="00EC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MCG Health Inc.</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MCGHI</dc:creator>
  <cp:lastModifiedBy>MCGHI</cp:lastModifiedBy>
  <cp:revision>7</cp:revision>
  <dcterms:created xsi:type="dcterms:W3CDTF">2015-01-30T17:24:00Z</dcterms:created>
  <dcterms:modified xsi:type="dcterms:W3CDTF">2016-02-16T15:03:00Z</dcterms:modified>
</cp:coreProperties>
</file>