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p" w:displacedByCustomXml="next"/>
    <w:bookmarkEnd w:id="0" w:displacedByCustomXml="next"/>
    <w:sdt>
      <w:sdtPr>
        <w:rPr>
          <w:rFonts w:ascii="Times New Roman" w:eastAsiaTheme="minorHAnsi" w:hAnsi="Times New Roman" w:cs="Times New Roman"/>
          <w:b w:val="0"/>
          <w:bCs w:val="0"/>
          <w:color w:val="auto"/>
          <w:sz w:val="24"/>
          <w:szCs w:val="24"/>
          <w:lang w:eastAsia="en-US"/>
        </w:rPr>
        <w:id w:val="-2028781320"/>
        <w:docPartObj>
          <w:docPartGallery w:val="Table of Contents"/>
          <w:docPartUnique/>
        </w:docPartObj>
      </w:sdtPr>
      <w:sdtEndPr>
        <w:rPr>
          <w:noProof/>
        </w:rPr>
      </w:sdtEndPr>
      <w:sdtContent>
        <w:p w14:paraId="2D355591" w14:textId="77777777" w:rsidR="003E6372" w:rsidRPr="001E3ECD" w:rsidRDefault="003E6372">
          <w:pPr>
            <w:pStyle w:val="TOCHeading"/>
            <w:rPr>
              <w:rFonts w:ascii="Times New Roman" w:hAnsi="Times New Roman" w:cs="Times New Roman"/>
              <w:sz w:val="24"/>
              <w:szCs w:val="24"/>
            </w:rPr>
          </w:pPr>
          <w:r w:rsidRPr="001E3ECD">
            <w:rPr>
              <w:rFonts w:ascii="Times New Roman" w:hAnsi="Times New Roman" w:cs="Times New Roman"/>
              <w:sz w:val="24"/>
              <w:szCs w:val="24"/>
            </w:rPr>
            <w:t>Table of Contents</w:t>
          </w:r>
        </w:p>
        <w:p w14:paraId="30BFAAC8" w14:textId="30D7ED7C" w:rsidR="00C86565" w:rsidRDefault="003E6372">
          <w:pPr>
            <w:pStyle w:val="TOC2"/>
            <w:tabs>
              <w:tab w:val="right" w:leader="dot" w:pos="8918"/>
            </w:tabs>
            <w:rPr>
              <w:rFonts w:eastAsiaTheme="minorEastAsia"/>
              <w:noProof/>
            </w:rPr>
          </w:pPr>
          <w:r w:rsidRPr="00C13993">
            <w:rPr>
              <w:rFonts w:ascii="Times New Roman" w:hAnsi="Times New Roman" w:cs="Times New Roman"/>
              <w:sz w:val="24"/>
              <w:szCs w:val="24"/>
            </w:rPr>
            <w:fldChar w:fldCharType="begin"/>
          </w:r>
          <w:r w:rsidRPr="001E3ECD">
            <w:rPr>
              <w:rFonts w:ascii="Times New Roman" w:hAnsi="Times New Roman" w:cs="Times New Roman"/>
              <w:sz w:val="24"/>
              <w:szCs w:val="24"/>
            </w:rPr>
            <w:instrText xml:space="preserve"> TOC \o "1-3" \h \z \u </w:instrText>
          </w:r>
          <w:r w:rsidRPr="00C13993">
            <w:rPr>
              <w:rFonts w:ascii="Times New Roman" w:hAnsi="Times New Roman" w:cs="Times New Roman"/>
              <w:sz w:val="24"/>
              <w:szCs w:val="24"/>
            </w:rPr>
            <w:fldChar w:fldCharType="separate"/>
          </w:r>
          <w:hyperlink w:anchor="_Toc12264933" w:history="1">
            <w:r w:rsidR="00C86565" w:rsidRPr="005E7EDE">
              <w:rPr>
                <w:rStyle w:val="Hyperlink"/>
                <w:rFonts w:ascii="Times New Roman" w:hAnsi="Times New Roman" w:cs="Times New Roman"/>
                <w:noProof/>
              </w:rPr>
              <w:t>Family Medicine Clerkship Syllabus</w:t>
            </w:r>
            <w:r w:rsidR="00C86565">
              <w:rPr>
                <w:noProof/>
                <w:webHidden/>
              </w:rPr>
              <w:tab/>
            </w:r>
            <w:r w:rsidR="00C86565">
              <w:rPr>
                <w:noProof/>
                <w:webHidden/>
              </w:rPr>
              <w:fldChar w:fldCharType="begin"/>
            </w:r>
            <w:r w:rsidR="00C86565">
              <w:rPr>
                <w:noProof/>
                <w:webHidden/>
              </w:rPr>
              <w:instrText xml:space="preserve"> PAGEREF _Toc12264933 \h </w:instrText>
            </w:r>
            <w:r w:rsidR="00C86565">
              <w:rPr>
                <w:noProof/>
                <w:webHidden/>
              </w:rPr>
            </w:r>
            <w:r w:rsidR="00C86565">
              <w:rPr>
                <w:noProof/>
                <w:webHidden/>
              </w:rPr>
              <w:fldChar w:fldCharType="separate"/>
            </w:r>
            <w:r w:rsidR="00C86565">
              <w:rPr>
                <w:noProof/>
                <w:webHidden/>
              </w:rPr>
              <w:t>2</w:t>
            </w:r>
            <w:r w:rsidR="00C86565">
              <w:rPr>
                <w:noProof/>
                <w:webHidden/>
              </w:rPr>
              <w:fldChar w:fldCharType="end"/>
            </w:r>
          </w:hyperlink>
        </w:p>
        <w:p w14:paraId="440784D6" w14:textId="6259A2FD" w:rsidR="00C86565" w:rsidRDefault="001432F8">
          <w:pPr>
            <w:pStyle w:val="TOC2"/>
            <w:tabs>
              <w:tab w:val="right" w:leader="dot" w:pos="8918"/>
            </w:tabs>
            <w:rPr>
              <w:rFonts w:eastAsiaTheme="minorEastAsia"/>
              <w:noProof/>
            </w:rPr>
          </w:pPr>
          <w:hyperlink w:anchor="_Toc12264934" w:history="1">
            <w:r w:rsidR="00C86565" w:rsidRPr="005E7EDE">
              <w:rPr>
                <w:rStyle w:val="Hyperlink"/>
                <w:rFonts w:ascii="Times New Roman" w:hAnsi="Times New Roman" w:cs="Times New Roman"/>
                <w:noProof/>
              </w:rPr>
              <w:t>Goals and Objectives:</w:t>
            </w:r>
            <w:r w:rsidR="00C86565">
              <w:rPr>
                <w:noProof/>
                <w:webHidden/>
              </w:rPr>
              <w:tab/>
            </w:r>
            <w:r w:rsidR="00C86565">
              <w:rPr>
                <w:noProof/>
                <w:webHidden/>
              </w:rPr>
              <w:fldChar w:fldCharType="begin"/>
            </w:r>
            <w:r w:rsidR="00C86565">
              <w:rPr>
                <w:noProof/>
                <w:webHidden/>
              </w:rPr>
              <w:instrText xml:space="preserve"> PAGEREF _Toc12264934 \h </w:instrText>
            </w:r>
            <w:r w:rsidR="00C86565">
              <w:rPr>
                <w:noProof/>
                <w:webHidden/>
              </w:rPr>
            </w:r>
            <w:r w:rsidR="00C86565">
              <w:rPr>
                <w:noProof/>
                <w:webHidden/>
              </w:rPr>
              <w:fldChar w:fldCharType="separate"/>
            </w:r>
            <w:r w:rsidR="00C86565">
              <w:rPr>
                <w:noProof/>
                <w:webHidden/>
              </w:rPr>
              <w:t>2</w:t>
            </w:r>
            <w:r w:rsidR="00C86565">
              <w:rPr>
                <w:noProof/>
                <w:webHidden/>
              </w:rPr>
              <w:fldChar w:fldCharType="end"/>
            </w:r>
          </w:hyperlink>
        </w:p>
        <w:p w14:paraId="6F7FD8D6" w14:textId="54387A95" w:rsidR="00C86565" w:rsidRDefault="001432F8">
          <w:pPr>
            <w:pStyle w:val="TOC2"/>
            <w:tabs>
              <w:tab w:val="right" w:leader="dot" w:pos="8918"/>
            </w:tabs>
            <w:rPr>
              <w:rFonts w:eastAsiaTheme="minorEastAsia"/>
              <w:noProof/>
            </w:rPr>
          </w:pPr>
          <w:hyperlink w:anchor="_Toc12264935" w:history="1">
            <w:r w:rsidR="00C86565" w:rsidRPr="005E7EDE">
              <w:rPr>
                <w:rStyle w:val="Hyperlink"/>
                <w:rFonts w:ascii="Times New Roman" w:hAnsi="Times New Roman" w:cs="Times New Roman"/>
                <w:noProof/>
              </w:rPr>
              <w:t>Student Requirements:</w:t>
            </w:r>
            <w:r w:rsidR="00C86565">
              <w:rPr>
                <w:noProof/>
                <w:webHidden/>
              </w:rPr>
              <w:tab/>
            </w:r>
            <w:r w:rsidR="00C86565">
              <w:rPr>
                <w:noProof/>
                <w:webHidden/>
              </w:rPr>
              <w:fldChar w:fldCharType="begin"/>
            </w:r>
            <w:r w:rsidR="00C86565">
              <w:rPr>
                <w:noProof/>
                <w:webHidden/>
              </w:rPr>
              <w:instrText xml:space="preserve"> PAGEREF _Toc12264935 \h </w:instrText>
            </w:r>
            <w:r w:rsidR="00C86565">
              <w:rPr>
                <w:noProof/>
                <w:webHidden/>
              </w:rPr>
            </w:r>
            <w:r w:rsidR="00C86565">
              <w:rPr>
                <w:noProof/>
                <w:webHidden/>
              </w:rPr>
              <w:fldChar w:fldCharType="separate"/>
            </w:r>
            <w:r w:rsidR="00C86565">
              <w:rPr>
                <w:noProof/>
                <w:webHidden/>
              </w:rPr>
              <w:t>3</w:t>
            </w:r>
            <w:r w:rsidR="00C86565">
              <w:rPr>
                <w:noProof/>
                <w:webHidden/>
              </w:rPr>
              <w:fldChar w:fldCharType="end"/>
            </w:r>
          </w:hyperlink>
        </w:p>
        <w:p w14:paraId="16AE7471" w14:textId="503BD4B8" w:rsidR="00C86565" w:rsidRDefault="001432F8">
          <w:pPr>
            <w:pStyle w:val="TOC3"/>
            <w:tabs>
              <w:tab w:val="right" w:leader="dot" w:pos="8918"/>
            </w:tabs>
            <w:rPr>
              <w:rFonts w:eastAsiaTheme="minorEastAsia"/>
              <w:noProof/>
            </w:rPr>
          </w:pPr>
          <w:hyperlink w:anchor="_Toc12264936" w:history="1">
            <w:r w:rsidR="00C86565" w:rsidRPr="005E7EDE">
              <w:rPr>
                <w:rStyle w:val="Hyperlink"/>
                <w:rFonts w:ascii="Times New Roman" w:hAnsi="Times New Roman" w:cs="Times New Roman"/>
                <w:noProof/>
              </w:rPr>
              <w:t>Patient Encounters:</w:t>
            </w:r>
            <w:r w:rsidR="00C86565">
              <w:rPr>
                <w:noProof/>
                <w:webHidden/>
              </w:rPr>
              <w:tab/>
            </w:r>
            <w:r w:rsidR="00C86565">
              <w:rPr>
                <w:noProof/>
                <w:webHidden/>
              </w:rPr>
              <w:fldChar w:fldCharType="begin"/>
            </w:r>
            <w:r w:rsidR="00C86565">
              <w:rPr>
                <w:noProof/>
                <w:webHidden/>
              </w:rPr>
              <w:instrText xml:space="preserve"> PAGEREF _Toc12264936 \h </w:instrText>
            </w:r>
            <w:r w:rsidR="00C86565">
              <w:rPr>
                <w:noProof/>
                <w:webHidden/>
              </w:rPr>
            </w:r>
            <w:r w:rsidR="00C86565">
              <w:rPr>
                <w:noProof/>
                <w:webHidden/>
              </w:rPr>
              <w:fldChar w:fldCharType="separate"/>
            </w:r>
            <w:r w:rsidR="00C86565">
              <w:rPr>
                <w:noProof/>
                <w:webHidden/>
              </w:rPr>
              <w:t>3</w:t>
            </w:r>
            <w:r w:rsidR="00C86565">
              <w:rPr>
                <w:noProof/>
                <w:webHidden/>
              </w:rPr>
              <w:fldChar w:fldCharType="end"/>
            </w:r>
          </w:hyperlink>
        </w:p>
        <w:p w14:paraId="3DB5DFB4" w14:textId="4F2A0910" w:rsidR="00C86565" w:rsidRDefault="001432F8">
          <w:pPr>
            <w:pStyle w:val="TOC3"/>
            <w:tabs>
              <w:tab w:val="right" w:leader="dot" w:pos="8918"/>
            </w:tabs>
            <w:rPr>
              <w:rFonts w:eastAsiaTheme="minorEastAsia"/>
              <w:noProof/>
            </w:rPr>
          </w:pPr>
          <w:hyperlink w:anchor="_Toc12264937" w:history="1">
            <w:r w:rsidR="00C86565" w:rsidRPr="005E7EDE">
              <w:rPr>
                <w:rStyle w:val="Hyperlink"/>
                <w:rFonts w:ascii="Times New Roman" w:hAnsi="Times New Roman" w:cs="Times New Roman"/>
                <w:noProof/>
              </w:rPr>
              <w:t>Procedure Logs:</w:t>
            </w:r>
            <w:r w:rsidR="00C86565">
              <w:rPr>
                <w:noProof/>
                <w:webHidden/>
              </w:rPr>
              <w:tab/>
            </w:r>
            <w:r w:rsidR="00C86565">
              <w:rPr>
                <w:noProof/>
                <w:webHidden/>
              </w:rPr>
              <w:fldChar w:fldCharType="begin"/>
            </w:r>
            <w:r w:rsidR="00C86565">
              <w:rPr>
                <w:noProof/>
                <w:webHidden/>
              </w:rPr>
              <w:instrText xml:space="preserve"> PAGEREF _Toc12264937 \h </w:instrText>
            </w:r>
            <w:r w:rsidR="00C86565">
              <w:rPr>
                <w:noProof/>
                <w:webHidden/>
              </w:rPr>
            </w:r>
            <w:r w:rsidR="00C86565">
              <w:rPr>
                <w:noProof/>
                <w:webHidden/>
              </w:rPr>
              <w:fldChar w:fldCharType="separate"/>
            </w:r>
            <w:r w:rsidR="00C86565">
              <w:rPr>
                <w:noProof/>
                <w:webHidden/>
              </w:rPr>
              <w:t>4</w:t>
            </w:r>
            <w:r w:rsidR="00C86565">
              <w:rPr>
                <w:noProof/>
                <w:webHidden/>
              </w:rPr>
              <w:fldChar w:fldCharType="end"/>
            </w:r>
          </w:hyperlink>
        </w:p>
        <w:p w14:paraId="0553CF44" w14:textId="01AB42EF" w:rsidR="00C86565" w:rsidRDefault="001432F8">
          <w:pPr>
            <w:pStyle w:val="TOC3"/>
            <w:tabs>
              <w:tab w:val="right" w:leader="dot" w:pos="8918"/>
            </w:tabs>
            <w:rPr>
              <w:rFonts w:eastAsiaTheme="minorEastAsia"/>
              <w:noProof/>
            </w:rPr>
          </w:pPr>
          <w:hyperlink w:anchor="_Toc12264938" w:history="1">
            <w:r w:rsidR="00C86565" w:rsidRPr="005E7EDE">
              <w:rPr>
                <w:rStyle w:val="Hyperlink"/>
                <w:rFonts w:ascii="Times New Roman" w:hAnsi="Times New Roman" w:cs="Times New Roman"/>
                <w:noProof/>
              </w:rPr>
              <w:t>Home Visit/Medication Reconciliation Exercise:</w:t>
            </w:r>
            <w:r w:rsidR="00C86565">
              <w:rPr>
                <w:noProof/>
                <w:webHidden/>
              </w:rPr>
              <w:tab/>
            </w:r>
            <w:r w:rsidR="00C86565">
              <w:rPr>
                <w:noProof/>
                <w:webHidden/>
              </w:rPr>
              <w:fldChar w:fldCharType="begin"/>
            </w:r>
            <w:r w:rsidR="00C86565">
              <w:rPr>
                <w:noProof/>
                <w:webHidden/>
              </w:rPr>
              <w:instrText xml:space="preserve"> PAGEREF _Toc12264938 \h </w:instrText>
            </w:r>
            <w:r w:rsidR="00C86565">
              <w:rPr>
                <w:noProof/>
                <w:webHidden/>
              </w:rPr>
            </w:r>
            <w:r w:rsidR="00C86565">
              <w:rPr>
                <w:noProof/>
                <w:webHidden/>
              </w:rPr>
              <w:fldChar w:fldCharType="separate"/>
            </w:r>
            <w:r w:rsidR="00C86565">
              <w:rPr>
                <w:noProof/>
                <w:webHidden/>
              </w:rPr>
              <w:t>4</w:t>
            </w:r>
            <w:r w:rsidR="00C86565">
              <w:rPr>
                <w:noProof/>
                <w:webHidden/>
              </w:rPr>
              <w:fldChar w:fldCharType="end"/>
            </w:r>
          </w:hyperlink>
        </w:p>
        <w:p w14:paraId="7B431321" w14:textId="1A1C4E11" w:rsidR="00C86565" w:rsidRDefault="001432F8">
          <w:pPr>
            <w:pStyle w:val="TOC3"/>
            <w:tabs>
              <w:tab w:val="right" w:leader="dot" w:pos="8918"/>
            </w:tabs>
            <w:rPr>
              <w:rFonts w:eastAsiaTheme="minorEastAsia"/>
              <w:noProof/>
            </w:rPr>
          </w:pPr>
          <w:hyperlink w:anchor="_Toc12264939" w:history="1">
            <w:r w:rsidR="00C86565" w:rsidRPr="005E7EDE">
              <w:rPr>
                <w:rStyle w:val="Hyperlink"/>
                <w:noProof/>
              </w:rPr>
              <w:t>Weekly Quizzes:</w:t>
            </w:r>
            <w:r w:rsidR="00C86565">
              <w:rPr>
                <w:noProof/>
                <w:webHidden/>
              </w:rPr>
              <w:tab/>
            </w:r>
            <w:r w:rsidR="00C86565">
              <w:rPr>
                <w:noProof/>
                <w:webHidden/>
              </w:rPr>
              <w:fldChar w:fldCharType="begin"/>
            </w:r>
            <w:r w:rsidR="00C86565">
              <w:rPr>
                <w:noProof/>
                <w:webHidden/>
              </w:rPr>
              <w:instrText xml:space="preserve"> PAGEREF _Toc12264939 \h </w:instrText>
            </w:r>
            <w:r w:rsidR="00C86565">
              <w:rPr>
                <w:noProof/>
                <w:webHidden/>
              </w:rPr>
            </w:r>
            <w:r w:rsidR="00C86565">
              <w:rPr>
                <w:noProof/>
                <w:webHidden/>
              </w:rPr>
              <w:fldChar w:fldCharType="separate"/>
            </w:r>
            <w:r w:rsidR="00C86565">
              <w:rPr>
                <w:noProof/>
                <w:webHidden/>
              </w:rPr>
              <w:t>4</w:t>
            </w:r>
            <w:r w:rsidR="00C86565">
              <w:rPr>
                <w:noProof/>
                <w:webHidden/>
              </w:rPr>
              <w:fldChar w:fldCharType="end"/>
            </w:r>
          </w:hyperlink>
        </w:p>
        <w:p w14:paraId="5741D85E" w14:textId="4CF08865" w:rsidR="00C86565" w:rsidRDefault="001432F8">
          <w:pPr>
            <w:pStyle w:val="TOC3"/>
            <w:tabs>
              <w:tab w:val="right" w:leader="dot" w:pos="8918"/>
            </w:tabs>
            <w:rPr>
              <w:rFonts w:eastAsiaTheme="minorEastAsia"/>
              <w:noProof/>
            </w:rPr>
          </w:pPr>
          <w:hyperlink w:anchor="_Toc12264940" w:history="1">
            <w:r w:rsidR="00C86565" w:rsidRPr="005E7EDE">
              <w:rPr>
                <w:rStyle w:val="Hyperlink"/>
                <w:rFonts w:ascii="Times New Roman" w:hAnsi="Times New Roman" w:cs="Times New Roman"/>
                <w:noProof/>
              </w:rPr>
              <w:t>Academic Half Day:</w:t>
            </w:r>
            <w:r w:rsidR="00C86565">
              <w:rPr>
                <w:noProof/>
                <w:webHidden/>
              </w:rPr>
              <w:tab/>
            </w:r>
            <w:r w:rsidR="00C86565">
              <w:rPr>
                <w:noProof/>
                <w:webHidden/>
              </w:rPr>
              <w:fldChar w:fldCharType="begin"/>
            </w:r>
            <w:r w:rsidR="00C86565">
              <w:rPr>
                <w:noProof/>
                <w:webHidden/>
              </w:rPr>
              <w:instrText xml:space="preserve"> PAGEREF _Toc12264940 \h </w:instrText>
            </w:r>
            <w:r w:rsidR="00C86565">
              <w:rPr>
                <w:noProof/>
                <w:webHidden/>
              </w:rPr>
            </w:r>
            <w:r w:rsidR="00C86565">
              <w:rPr>
                <w:noProof/>
                <w:webHidden/>
              </w:rPr>
              <w:fldChar w:fldCharType="separate"/>
            </w:r>
            <w:r w:rsidR="00C86565">
              <w:rPr>
                <w:noProof/>
                <w:webHidden/>
              </w:rPr>
              <w:t>4</w:t>
            </w:r>
            <w:r w:rsidR="00C86565">
              <w:rPr>
                <w:noProof/>
                <w:webHidden/>
              </w:rPr>
              <w:fldChar w:fldCharType="end"/>
            </w:r>
          </w:hyperlink>
        </w:p>
        <w:p w14:paraId="14165FE6" w14:textId="78FA2EBC" w:rsidR="00C86565" w:rsidRDefault="001432F8">
          <w:pPr>
            <w:pStyle w:val="TOC3"/>
            <w:tabs>
              <w:tab w:val="right" w:leader="dot" w:pos="8918"/>
            </w:tabs>
            <w:rPr>
              <w:rFonts w:eastAsiaTheme="minorEastAsia"/>
              <w:noProof/>
            </w:rPr>
          </w:pPr>
          <w:hyperlink w:anchor="_Toc12264941" w:history="1">
            <w:r w:rsidR="00C86565" w:rsidRPr="005E7EDE">
              <w:rPr>
                <w:rStyle w:val="Hyperlink"/>
                <w:rFonts w:ascii="Times New Roman" w:hAnsi="Times New Roman" w:cs="Times New Roman"/>
                <w:noProof/>
              </w:rPr>
              <w:t>Point of Care Ultrasound:</w:t>
            </w:r>
            <w:r w:rsidR="00C86565">
              <w:rPr>
                <w:noProof/>
                <w:webHidden/>
              </w:rPr>
              <w:tab/>
            </w:r>
            <w:r w:rsidR="00C86565">
              <w:rPr>
                <w:noProof/>
                <w:webHidden/>
              </w:rPr>
              <w:fldChar w:fldCharType="begin"/>
            </w:r>
            <w:r w:rsidR="00C86565">
              <w:rPr>
                <w:noProof/>
                <w:webHidden/>
              </w:rPr>
              <w:instrText xml:space="preserve"> PAGEREF _Toc12264941 \h </w:instrText>
            </w:r>
            <w:r w:rsidR="00C86565">
              <w:rPr>
                <w:noProof/>
                <w:webHidden/>
              </w:rPr>
            </w:r>
            <w:r w:rsidR="00C86565">
              <w:rPr>
                <w:noProof/>
                <w:webHidden/>
              </w:rPr>
              <w:fldChar w:fldCharType="separate"/>
            </w:r>
            <w:r w:rsidR="00C86565">
              <w:rPr>
                <w:noProof/>
                <w:webHidden/>
              </w:rPr>
              <w:t>7</w:t>
            </w:r>
            <w:r w:rsidR="00C86565">
              <w:rPr>
                <w:noProof/>
                <w:webHidden/>
              </w:rPr>
              <w:fldChar w:fldCharType="end"/>
            </w:r>
          </w:hyperlink>
        </w:p>
        <w:p w14:paraId="3969B48D" w14:textId="7683D4B3" w:rsidR="00C86565" w:rsidRDefault="001432F8">
          <w:pPr>
            <w:pStyle w:val="TOC3"/>
            <w:tabs>
              <w:tab w:val="right" w:leader="dot" w:pos="8918"/>
            </w:tabs>
            <w:rPr>
              <w:rFonts w:eastAsiaTheme="minorEastAsia"/>
              <w:noProof/>
            </w:rPr>
          </w:pPr>
          <w:hyperlink w:anchor="_Toc12264942" w:history="1">
            <w:r w:rsidR="00C86565" w:rsidRPr="005E7EDE">
              <w:rPr>
                <w:rStyle w:val="Hyperlink"/>
                <w:rFonts w:ascii="Times New Roman" w:hAnsi="Times New Roman" w:cs="Times New Roman"/>
                <w:noProof/>
              </w:rPr>
              <w:t>Therapeutics Curriculum:</w:t>
            </w:r>
            <w:r w:rsidR="00C86565">
              <w:rPr>
                <w:noProof/>
                <w:webHidden/>
              </w:rPr>
              <w:tab/>
            </w:r>
            <w:r w:rsidR="00C86565">
              <w:rPr>
                <w:noProof/>
                <w:webHidden/>
              </w:rPr>
              <w:fldChar w:fldCharType="begin"/>
            </w:r>
            <w:r w:rsidR="00C86565">
              <w:rPr>
                <w:noProof/>
                <w:webHidden/>
              </w:rPr>
              <w:instrText xml:space="preserve"> PAGEREF _Toc12264942 \h </w:instrText>
            </w:r>
            <w:r w:rsidR="00C86565">
              <w:rPr>
                <w:noProof/>
                <w:webHidden/>
              </w:rPr>
            </w:r>
            <w:r w:rsidR="00C86565">
              <w:rPr>
                <w:noProof/>
                <w:webHidden/>
              </w:rPr>
              <w:fldChar w:fldCharType="separate"/>
            </w:r>
            <w:r w:rsidR="00C86565">
              <w:rPr>
                <w:noProof/>
                <w:webHidden/>
              </w:rPr>
              <w:t>7</w:t>
            </w:r>
            <w:r w:rsidR="00C86565">
              <w:rPr>
                <w:noProof/>
                <w:webHidden/>
              </w:rPr>
              <w:fldChar w:fldCharType="end"/>
            </w:r>
          </w:hyperlink>
        </w:p>
        <w:p w14:paraId="27404F54" w14:textId="167810B2" w:rsidR="00C86565" w:rsidRDefault="001432F8">
          <w:pPr>
            <w:pStyle w:val="TOC3"/>
            <w:tabs>
              <w:tab w:val="right" w:leader="dot" w:pos="8918"/>
            </w:tabs>
            <w:rPr>
              <w:rFonts w:eastAsiaTheme="minorEastAsia"/>
              <w:noProof/>
            </w:rPr>
          </w:pPr>
          <w:hyperlink w:anchor="_Toc12264943" w:history="1">
            <w:r w:rsidR="00C86565" w:rsidRPr="005E7EDE">
              <w:rPr>
                <w:rStyle w:val="Hyperlink"/>
                <w:rFonts w:ascii="Times New Roman" w:hAnsi="Times New Roman" w:cs="Times New Roman"/>
                <w:noProof/>
              </w:rPr>
              <w:t>Pediatric and Obstetric Half Day</w:t>
            </w:r>
            <w:r w:rsidR="00C86565">
              <w:rPr>
                <w:noProof/>
                <w:webHidden/>
              </w:rPr>
              <w:tab/>
            </w:r>
            <w:r w:rsidR="00C86565">
              <w:rPr>
                <w:noProof/>
                <w:webHidden/>
              </w:rPr>
              <w:fldChar w:fldCharType="begin"/>
            </w:r>
            <w:r w:rsidR="00C86565">
              <w:rPr>
                <w:noProof/>
                <w:webHidden/>
              </w:rPr>
              <w:instrText xml:space="preserve"> PAGEREF _Toc12264943 \h </w:instrText>
            </w:r>
            <w:r w:rsidR="00C86565">
              <w:rPr>
                <w:noProof/>
                <w:webHidden/>
              </w:rPr>
            </w:r>
            <w:r w:rsidR="00C86565">
              <w:rPr>
                <w:noProof/>
                <w:webHidden/>
              </w:rPr>
              <w:fldChar w:fldCharType="separate"/>
            </w:r>
            <w:r w:rsidR="00C86565">
              <w:rPr>
                <w:noProof/>
                <w:webHidden/>
              </w:rPr>
              <w:t>7</w:t>
            </w:r>
            <w:r w:rsidR="00C86565">
              <w:rPr>
                <w:noProof/>
                <w:webHidden/>
              </w:rPr>
              <w:fldChar w:fldCharType="end"/>
            </w:r>
          </w:hyperlink>
        </w:p>
        <w:p w14:paraId="693015A4" w14:textId="662F0027" w:rsidR="00C86565" w:rsidRDefault="001432F8">
          <w:pPr>
            <w:pStyle w:val="TOC3"/>
            <w:tabs>
              <w:tab w:val="right" w:leader="dot" w:pos="8918"/>
            </w:tabs>
            <w:rPr>
              <w:rFonts w:eastAsiaTheme="minorEastAsia"/>
              <w:noProof/>
            </w:rPr>
          </w:pPr>
          <w:hyperlink w:anchor="_Toc12264944" w:history="1">
            <w:r w:rsidR="00C86565" w:rsidRPr="005E7EDE">
              <w:rPr>
                <w:rStyle w:val="Hyperlink"/>
                <w:rFonts w:ascii="Times New Roman" w:hAnsi="Times New Roman" w:cs="Times New Roman"/>
                <w:noProof/>
              </w:rPr>
              <w:t>Quality Assurance:</w:t>
            </w:r>
            <w:r w:rsidR="00C86565">
              <w:rPr>
                <w:noProof/>
                <w:webHidden/>
              </w:rPr>
              <w:tab/>
            </w:r>
            <w:r w:rsidR="00C86565">
              <w:rPr>
                <w:noProof/>
                <w:webHidden/>
              </w:rPr>
              <w:fldChar w:fldCharType="begin"/>
            </w:r>
            <w:r w:rsidR="00C86565">
              <w:rPr>
                <w:noProof/>
                <w:webHidden/>
              </w:rPr>
              <w:instrText xml:space="preserve"> PAGEREF _Toc12264944 \h </w:instrText>
            </w:r>
            <w:r w:rsidR="00C86565">
              <w:rPr>
                <w:noProof/>
                <w:webHidden/>
              </w:rPr>
            </w:r>
            <w:r w:rsidR="00C86565">
              <w:rPr>
                <w:noProof/>
                <w:webHidden/>
              </w:rPr>
              <w:fldChar w:fldCharType="separate"/>
            </w:r>
            <w:r w:rsidR="00C86565">
              <w:rPr>
                <w:noProof/>
                <w:webHidden/>
              </w:rPr>
              <w:t>8</w:t>
            </w:r>
            <w:r w:rsidR="00C86565">
              <w:rPr>
                <w:noProof/>
                <w:webHidden/>
              </w:rPr>
              <w:fldChar w:fldCharType="end"/>
            </w:r>
          </w:hyperlink>
        </w:p>
        <w:p w14:paraId="74BB2365" w14:textId="38494487" w:rsidR="00C86565" w:rsidRDefault="001432F8">
          <w:pPr>
            <w:pStyle w:val="TOC3"/>
            <w:tabs>
              <w:tab w:val="right" w:leader="dot" w:pos="8918"/>
            </w:tabs>
            <w:rPr>
              <w:rFonts w:eastAsiaTheme="minorEastAsia"/>
              <w:noProof/>
            </w:rPr>
          </w:pPr>
          <w:hyperlink w:anchor="_Toc12264945" w:history="1">
            <w:r w:rsidR="00C86565" w:rsidRPr="005E7EDE">
              <w:rPr>
                <w:rStyle w:val="Hyperlink"/>
                <w:rFonts w:ascii="Times New Roman" w:hAnsi="Times New Roman" w:cs="Times New Roman"/>
                <w:noProof/>
              </w:rPr>
              <w:t>Inter-professional Education (IPE) Activity</w:t>
            </w:r>
            <w:r w:rsidR="00C86565">
              <w:rPr>
                <w:noProof/>
                <w:webHidden/>
              </w:rPr>
              <w:tab/>
            </w:r>
            <w:r w:rsidR="00C86565">
              <w:rPr>
                <w:noProof/>
                <w:webHidden/>
              </w:rPr>
              <w:fldChar w:fldCharType="begin"/>
            </w:r>
            <w:r w:rsidR="00C86565">
              <w:rPr>
                <w:noProof/>
                <w:webHidden/>
              </w:rPr>
              <w:instrText xml:space="preserve"> PAGEREF _Toc12264945 \h </w:instrText>
            </w:r>
            <w:r w:rsidR="00C86565">
              <w:rPr>
                <w:noProof/>
                <w:webHidden/>
              </w:rPr>
            </w:r>
            <w:r w:rsidR="00C86565">
              <w:rPr>
                <w:noProof/>
                <w:webHidden/>
              </w:rPr>
              <w:fldChar w:fldCharType="separate"/>
            </w:r>
            <w:r w:rsidR="00C86565">
              <w:rPr>
                <w:noProof/>
                <w:webHidden/>
              </w:rPr>
              <w:t>8</w:t>
            </w:r>
            <w:r w:rsidR="00C86565">
              <w:rPr>
                <w:noProof/>
                <w:webHidden/>
              </w:rPr>
              <w:fldChar w:fldCharType="end"/>
            </w:r>
          </w:hyperlink>
        </w:p>
        <w:p w14:paraId="4A49CC55" w14:textId="1CEC0BD0" w:rsidR="00C86565" w:rsidRDefault="001432F8">
          <w:pPr>
            <w:pStyle w:val="TOC2"/>
            <w:tabs>
              <w:tab w:val="right" w:leader="dot" w:pos="8918"/>
            </w:tabs>
            <w:rPr>
              <w:rFonts w:eastAsiaTheme="minorEastAsia"/>
              <w:noProof/>
            </w:rPr>
          </w:pPr>
          <w:hyperlink w:anchor="_Toc12264946" w:history="1">
            <w:r w:rsidR="00C86565" w:rsidRPr="005E7EDE">
              <w:rPr>
                <w:rStyle w:val="Hyperlink"/>
                <w:rFonts w:ascii="Times New Roman" w:hAnsi="Times New Roman" w:cs="Times New Roman"/>
                <w:noProof/>
              </w:rPr>
              <w:t>Student Evaluation:</w:t>
            </w:r>
            <w:r w:rsidR="00C86565">
              <w:rPr>
                <w:noProof/>
                <w:webHidden/>
              </w:rPr>
              <w:tab/>
            </w:r>
            <w:r w:rsidR="00C86565">
              <w:rPr>
                <w:noProof/>
                <w:webHidden/>
              </w:rPr>
              <w:fldChar w:fldCharType="begin"/>
            </w:r>
            <w:r w:rsidR="00C86565">
              <w:rPr>
                <w:noProof/>
                <w:webHidden/>
              </w:rPr>
              <w:instrText xml:space="preserve"> PAGEREF _Toc12264946 \h </w:instrText>
            </w:r>
            <w:r w:rsidR="00C86565">
              <w:rPr>
                <w:noProof/>
                <w:webHidden/>
              </w:rPr>
            </w:r>
            <w:r w:rsidR="00C86565">
              <w:rPr>
                <w:noProof/>
                <w:webHidden/>
              </w:rPr>
              <w:fldChar w:fldCharType="separate"/>
            </w:r>
            <w:r w:rsidR="00C86565">
              <w:rPr>
                <w:noProof/>
                <w:webHidden/>
              </w:rPr>
              <w:t>9</w:t>
            </w:r>
            <w:r w:rsidR="00C86565">
              <w:rPr>
                <w:noProof/>
                <w:webHidden/>
              </w:rPr>
              <w:fldChar w:fldCharType="end"/>
            </w:r>
          </w:hyperlink>
        </w:p>
        <w:p w14:paraId="0C30AF6D" w14:textId="031329F0" w:rsidR="00C86565" w:rsidRDefault="001432F8">
          <w:pPr>
            <w:pStyle w:val="TOC3"/>
            <w:tabs>
              <w:tab w:val="right" w:leader="dot" w:pos="8918"/>
            </w:tabs>
            <w:rPr>
              <w:rFonts w:eastAsiaTheme="minorEastAsia"/>
              <w:noProof/>
            </w:rPr>
          </w:pPr>
          <w:hyperlink w:anchor="_Toc12264947" w:history="1">
            <w:r w:rsidR="00C86565" w:rsidRPr="005E7EDE">
              <w:rPr>
                <w:rStyle w:val="Hyperlink"/>
                <w:rFonts w:ascii="Times New Roman" w:hAnsi="Times New Roman" w:cs="Times New Roman"/>
                <w:noProof/>
              </w:rPr>
              <w:t>Mid-Rotation Feedback Form:</w:t>
            </w:r>
            <w:r w:rsidR="00C86565">
              <w:rPr>
                <w:noProof/>
                <w:webHidden/>
              </w:rPr>
              <w:tab/>
            </w:r>
            <w:r w:rsidR="00C86565">
              <w:rPr>
                <w:noProof/>
                <w:webHidden/>
              </w:rPr>
              <w:fldChar w:fldCharType="begin"/>
            </w:r>
            <w:r w:rsidR="00C86565">
              <w:rPr>
                <w:noProof/>
                <w:webHidden/>
              </w:rPr>
              <w:instrText xml:space="preserve"> PAGEREF _Toc12264947 \h </w:instrText>
            </w:r>
            <w:r w:rsidR="00C86565">
              <w:rPr>
                <w:noProof/>
                <w:webHidden/>
              </w:rPr>
            </w:r>
            <w:r w:rsidR="00C86565">
              <w:rPr>
                <w:noProof/>
                <w:webHidden/>
              </w:rPr>
              <w:fldChar w:fldCharType="separate"/>
            </w:r>
            <w:r w:rsidR="00C86565">
              <w:rPr>
                <w:noProof/>
                <w:webHidden/>
              </w:rPr>
              <w:t>9</w:t>
            </w:r>
            <w:r w:rsidR="00C86565">
              <w:rPr>
                <w:noProof/>
                <w:webHidden/>
              </w:rPr>
              <w:fldChar w:fldCharType="end"/>
            </w:r>
          </w:hyperlink>
        </w:p>
        <w:p w14:paraId="42C69435" w14:textId="2CE8FF28" w:rsidR="00C86565" w:rsidRDefault="001432F8">
          <w:pPr>
            <w:pStyle w:val="TOC3"/>
            <w:tabs>
              <w:tab w:val="right" w:leader="dot" w:pos="8918"/>
            </w:tabs>
            <w:rPr>
              <w:rFonts w:eastAsiaTheme="minorEastAsia"/>
              <w:noProof/>
            </w:rPr>
          </w:pPr>
          <w:hyperlink w:anchor="_Toc12264948" w:history="1">
            <w:r w:rsidR="00C86565" w:rsidRPr="005E7EDE">
              <w:rPr>
                <w:rStyle w:val="Hyperlink"/>
                <w:rFonts w:ascii="Times New Roman" w:hAnsi="Times New Roman" w:cs="Times New Roman"/>
                <w:noProof/>
              </w:rPr>
              <w:t>Final Evaluation:</w:t>
            </w:r>
            <w:r w:rsidR="00C86565">
              <w:rPr>
                <w:noProof/>
                <w:webHidden/>
              </w:rPr>
              <w:tab/>
            </w:r>
            <w:r w:rsidR="00C86565">
              <w:rPr>
                <w:noProof/>
                <w:webHidden/>
              </w:rPr>
              <w:fldChar w:fldCharType="begin"/>
            </w:r>
            <w:r w:rsidR="00C86565">
              <w:rPr>
                <w:noProof/>
                <w:webHidden/>
              </w:rPr>
              <w:instrText xml:space="preserve"> PAGEREF _Toc12264948 \h </w:instrText>
            </w:r>
            <w:r w:rsidR="00C86565">
              <w:rPr>
                <w:noProof/>
                <w:webHidden/>
              </w:rPr>
            </w:r>
            <w:r w:rsidR="00C86565">
              <w:rPr>
                <w:noProof/>
                <w:webHidden/>
              </w:rPr>
              <w:fldChar w:fldCharType="separate"/>
            </w:r>
            <w:r w:rsidR="00C86565">
              <w:rPr>
                <w:noProof/>
                <w:webHidden/>
              </w:rPr>
              <w:t>9</w:t>
            </w:r>
            <w:r w:rsidR="00C86565">
              <w:rPr>
                <w:noProof/>
                <w:webHidden/>
              </w:rPr>
              <w:fldChar w:fldCharType="end"/>
            </w:r>
          </w:hyperlink>
        </w:p>
        <w:p w14:paraId="57308427" w14:textId="105869F3" w:rsidR="00C86565" w:rsidRDefault="001432F8">
          <w:pPr>
            <w:pStyle w:val="TOC2"/>
            <w:tabs>
              <w:tab w:val="right" w:leader="dot" w:pos="8918"/>
            </w:tabs>
            <w:rPr>
              <w:rFonts w:eastAsiaTheme="minorEastAsia"/>
              <w:noProof/>
            </w:rPr>
          </w:pPr>
          <w:hyperlink w:anchor="_Toc12264949" w:history="1">
            <w:r w:rsidR="00C86565" w:rsidRPr="005E7EDE">
              <w:rPr>
                <w:rStyle w:val="Hyperlink"/>
                <w:rFonts w:ascii="Times New Roman" w:hAnsi="Times New Roman" w:cs="Times New Roman"/>
                <w:noProof/>
              </w:rPr>
              <w:t>Course Evaluation:</w:t>
            </w:r>
            <w:r w:rsidR="00C86565">
              <w:rPr>
                <w:noProof/>
                <w:webHidden/>
              </w:rPr>
              <w:tab/>
            </w:r>
            <w:r w:rsidR="00C86565">
              <w:rPr>
                <w:noProof/>
                <w:webHidden/>
              </w:rPr>
              <w:fldChar w:fldCharType="begin"/>
            </w:r>
            <w:r w:rsidR="00C86565">
              <w:rPr>
                <w:noProof/>
                <w:webHidden/>
              </w:rPr>
              <w:instrText xml:space="preserve"> PAGEREF _Toc12264949 \h </w:instrText>
            </w:r>
            <w:r w:rsidR="00C86565">
              <w:rPr>
                <w:noProof/>
                <w:webHidden/>
              </w:rPr>
            </w:r>
            <w:r w:rsidR="00C86565">
              <w:rPr>
                <w:noProof/>
                <w:webHidden/>
              </w:rPr>
              <w:fldChar w:fldCharType="separate"/>
            </w:r>
            <w:r w:rsidR="00C86565">
              <w:rPr>
                <w:noProof/>
                <w:webHidden/>
              </w:rPr>
              <w:t>10</w:t>
            </w:r>
            <w:r w:rsidR="00C86565">
              <w:rPr>
                <w:noProof/>
                <w:webHidden/>
              </w:rPr>
              <w:fldChar w:fldCharType="end"/>
            </w:r>
          </w:hyperlink>
        </w:p>
        <w:p w14:paraId="6C4258CB" w14:textId="2CF0E64C" w:rsidR="003E6372" w:rsidRPr="00A12F60" w:rsidRDefault="003E6372">
          <w:pPr>
            <w:rPr>
              <w:rFonts w:ascii="Times New Roman" w:hAnsi="Times New Roman" w:cs="Times New Roman"/>
              <w:sz w:val="24"/>
              <w:szCs w:val="24"/>
            </w:rPr>
          </w:pPr>
          <w:r w:rsidRPr="00C13993">
            <w:rPr>
              <w:rFonts w:ascii="Times New Roman" w:hAnsi="Times New Roman" w:cs="Times New Roman"/>
              <w:b/>
              <w:bCs/>
              <w:noProof/>
              <w:sz w:val="24"/>
              <w:szCs w:val="24"/>
            </w:rPr>
            <w:fldChar w:fldCharType="end"/>
          </w:r>
        </w:p>
      </w:sdtContent>
    </w:sdt>
    <w:p w14:paraId="4855550A" w14:textId="77777777" w:rsidR="003E6372" w:rsidRPr="00A12F60" w:rsidRDefault="003E6372">
      <w:pPr>
        <w:rPr>
          <w:rFonts w:ascii="Times New Roman" w:eastAsiaTheme="majorEastAsia" w:hAnsi="Times New Roman" w:cs="Times New Roman"/>
          <w:b/>
          <w:bCs/>
          <w:color w:val="4F81BD" w:themeColor="accent1"/>
          <w:sz w:val="24"/>
          <w:szCs w:val="24"/>
        </w:rPr>
      </w:pPr>
      <w:r w:rsidRPr="00A12F60">
        <w:rPr>
          <w:rFonts w:ascii="Times New Roman" w:hAnsi="Times New Roman" w:cs="Times New Roman"/>
          <w:sz w:val="24"/>
          <w:szCs w:val="24"/>
        </w:rPr>
        <w:br w:type="page"/>
      </w:r>
    </w:p>
    <w:p w14:paraId="0CAC2CB0" w14:textId="77777777" w:rsidR="00C80A44" w:rsidRPr="001E3ECD" w:rsidRDefault="005F6791" w:rsidP="00C86565">
      <w:pPr>
        <w:pStyle w:val="Heading2"/>
        <w:tabs>
          <w:tab w:val="left" w:pos="90"/>
        </w:tabs>
        <w:ind w:left="-720"/>
        <w:rPr>
          <w:rFonts w:ascii="Times New Roman" w:hAnsi="Times New Roman" w:cs="Times New Roman"/>
          <w:sz w:val="24"/>
          <w:szCs w:val="24"/>
        </w:rPr>
      </w:pPr>
      <w:bookmarkStart w:id="1" w:name="_Toc12264933"/>
      <w:r w:rsidRPr="001E3ECD">
        <w:rPr>
          <w:rFonts w:ascii="Times New Roman" w:hAnsi="Times New Roman" w:cs="Times New Roman"/>
          <w:sz w:val="24"/>
          <w:szCs w:val="24"/>
        </w:rPr>
        <w:lastRenderedPageBreak/>
        <w:t>Family Medicine Clerkship Syllabus</w:t>
      </w:r>
      <w:bookmarkEnd w:id="1"/>
    </w:p>
    <w:p w14:paraId="443B1D6D" w14:textId="77777777" w:rsidR="005F6791" w:rsidRPr="001E3ECD" w:rsidRDefault="005F6791" w:rsidP="00C86565">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line="240" w:lineRule="auto"/>
        <w:ind w:left="-720"/>
        <w:jc w:val="both"/>
        <w:rPr>
          <w:rFonts w:ascii="Times New Roman" w:hAnsi="Times New Roman" w:cs="Times New Roman"/>
          <w:sz w:val="24"/>
          <w:szCs w:val="24"/>
        </w:rPr>
      </w:pPr>
      <w:r w:rsidRPr="001E3ECD">
        <w:rPr>
          <w:rFonts w:ascii="Times New Roman" w:hAnsi="Times New Roman" w:cs="Times New Roman"/>
          <w:sz w:val="24"/>
          <w:szCs w:val="24"/>
        </w:rPr>
        <w:t>The Family Medicine Clerkship is designed to provide third-year medical students with an introduction to the principles and practice of Family Medicine.  The course exposes the students to the concepts, values and skills that are basic to this discipline.  The clerkship provides an understanding and appreciation for Family Medicine through exposure to a system of comprehensive and continuous medical health care for the entire family.  As a result, students should understand an approach to care that has an orientation toward the health of the person as a whole.</w:t>
      </w:r>
    </w:p>
    <w:p w14:paraId="2AE4AEFF" w14:textId="77777777" w:rsidR="005F6791" w:rsidRPr="001E3ECD" w:rsidRDefault="00355EE7" w:rsidP="00C86565">
      <w:pPr>
        <w:pStyle w:val="Heading2"/>
        <w:ind w:left="-720"/>
        <w:rPr>
          <w:rFonts w:ascii="Times New Roman" w:hAnsi="Times New Roman" w:cs="Times New Roman"/>
          <w:sz w:val="24"/>
          <w:szCs w:val="24"/>
        </w:rPr>
      </w:pPr>
      <w:bookmarkStart w:id="2" w:name="_Toc12264934"/>
      <w:r w:rsidRPr="001E3ECD">
        <w:rPr>
          <w:rFonts w:ascii="Times New Roman" w:hAnsi="Times New Roman" w:cs="Times New Roman"/>
          <w:sz w:val="24"/>
          <w:szCs w:val="24"/>
        </w:rPr>
        <w:t>Goals and Objectives:</w:t>
      </w:r>
      <w:bookmarkEnd w:id="2"/>
    </w:p>
    <w:p w14:paraId="221A42A8" w14:textId="77777777" w:rsidR="005F6791" w:rsidRPr="001E3ECD" w:rsidRDefault="005F6791" w:rsidP="00C86565">
      <w:pPr>
        <w:pStyle w:val="NormalWeb"/>
        <w:spacing w:line="240" w:lineRule="auto"/>
        <w:ind w:left="-720"/>
        <w:jc w:val="both"/>
        <w:rPr>
          <w:lang w:val="en"/>
        </w:rPr>
      </w:pPr>
      <w:r w:rsidRPr="001E3ECD">
        <w:rPr>
          <w:lang w:val="en"/>
        </w:rPr>
        <w:t>Students on any given clerkship should embrace the principles and values of the specialty they are studying at that time in order to gain the most from the experience. To emulate the principles and values in Family Medicine it may be useful to look at them from the construct of the core competencies that are used across all institutional courses and clerkships:</w:t>
      </w:r>
    </w:p>
    <w:p w14:paraId="647BEE96" w14:textId="77777777" w:rsidR="005F6791" w:rsidRPr="001E3ECD" w:rsidRDefault="005F6791" w:rsidP="00C86565">
      <w:pPr>
        <w:pStyle w:val="NoSpacing"/>
        <w:numPr>
          <w:ilvl w:val="0"/>
          <w:numId w:val="9"/>
        </w:numPr>
        <w:rPr>
          <w:rFonts w:ascii="Times New Roman" w:hAnsi="Times New Roman" w:cs="Times New Roman"/>
          <w:sz w:val="24"/>
          <w:szCs w:val="24"/>
          <w:lang w:val="en"/>
        </w:rPr>
      </w:pPr>
      <w:r w:rsidRPr="001E3ECD">
        <w:rPr>
          <w:rFonts w:ascii="Times New Roman" w:hAnsi="Times New Roman" w:cs="Times New Roman"/>
          <w:sz w:val="24"/>
          <w:szCs w:val="24"/>
          <w:lang w:val="en"/>
        </w:rPr>
        <w:t>The practice of Family Medicine demands a broad and deep fund of knowledge to proficiently care for a diverse patient population with undifferentiated health care needs.</w:t>
      </w:r>
    </w:p>
    <w:p w14:paraId="017CDC3E" w14:textId="77777777" w:rsidR="005F6791" w:rsidRPr="001E3ECD" w:rsidRDefault="005F6791" w:rsidP="00C86565">
      <w:pPr>
        <w:pStyle w:val="NoSpacing"/>
        <w:numPr>
          <w:ilvl w:val="0"/>
          <w:numId w:val="9"/>
        </w:numPr>
        <w:rPr>
          <w:rFonts w:ascii="Times New Roman" w:hAnsi="Times New Roman" w:cs="Times New Roman"/>
          <w:sz w:val="24"/>
          <w:szCs w:val="24"/>
          <w:lang w:val="en"/>
        </w:rPr>
      </w:pPr>
      <w:r w:rsidRPr="001E3ECD">
        <w:rPr>
          <w:rFonts w:ascii="Times New Roman" w:hAnsi="Times New Roman" w:cs="Times New Roman"/>
          <w:sz w:val="24"/>
          <w:szCs w:val="24"/>
          <w:lang w:val="en"/>
        </w:rPr>
        <w:t>Family Physicians provide accessible, quality, comprehensive, compassionate, continuous, and coordinated care to patients in the context of family and community, not limited by age, gender, disease process, or clinical setting, and by using the biopsychosocial perspective and patient-centered model of care.</w:t>
      </w:r>
    </w:p>
    <w:p w14:paraId="2E19F1A5" w14:textId="77777777" w:rsidR="005F6791" w:rsidRPr="001E3ECD" w:rsidRDefault="005F6791" w:rsidP="00C86565">
      <w:pPr>
        <w:pStyle w:val="NoSpacing"/>
        <w:numPr>
          <w:ilvl w:val="0"/>
          <w:numId w:val="9"/>
        </w:numPr>
        <w:rPr>
          <w:rFonts w:ascii="Times New Roman" w:hAnsi="Times New Roman" w:cs="Times New Roman"/>
          <w:sz w:val="24"/>
          <w:szCs w:val="24"/>
          <w:lang w:val="en"/>
        </w:rPr>
      </w:pPr>
      <w:r w:rsidRPr="001E3ECD">
        <w:rPr>
          <w:rFonts w:ascii="Times New Roman" w:hAnsi="Times New Roman" w:cs="Times New Roman"/>
          <w:sz w:val="24"/>
          <w:szCs w:val="24"/>
          <w:lang w:val="en"/>
        </w:rPr>
        <w:t>The Family Physician must demonstrate the ability to investigate and evaluate the care of patients, to appraise and assimilate scientific evidence, and to continuously improve patient care based on constant self-evaluation and life-long learning.</w:t>
      </w:r>
    </w:p>
    <w:p w14:paraId="3458067C" w14:textId="77777777" w:rsidR="005F6791" w:rsidRPr="001E3ECD" w:rsidRDefault="005F6791" w:rsidP="00C86565">
      <w:pPr>
        <w:pStyle w:val="NoSpacing"/>
        <w:numPr>
          <w:ilvl w:val="0"/>
          <w:numId w:val="9"/>
        </w:numPr>
        <w:rPr>
          <w:rFonts w:ascii="Times New Roman" w:hAnsi="Times New Roman" w:cs="Times New Roman"/>
          <w:sz w:val="24"/>
          <w:szCs w:val="24"/>
          <w:lang w:val="en"/>
        </w:rPr>
      </w:pPr>
      <w:r w:rsidRPr="001E3ECD">
        <w:rPr>
          <w:rFonts w:ascii="Times New Roman" w:hAnsi="Times New Roman" w:cs="Times New Roman"/>
          <w:sz w:val="24"/>
          <w:szCs w:val="24"/>
          <w:lang w:val="en"/>
        </w:rPr>
        <w:t>The Family Physician demonstrates interpersonal and communication skills that foster trust, and result in effective exchange of information and collaboration with patients, their families, health professionals and the public.</w:t>
      </w:r>
    </w:p>
    <w:p w14:paraId="2FFD8339" w14:textId="77777777" w:rsidR="005F6791" w:rsidRPr="001E3ECD" w:rsidRDefault="005F6791" w:rsidP="00C86565">
      <w:pPr>
        <w:pStyle w:val="NoSpacing"/>
        <w:numPr>
          <w:ilvl w:val="0"/>
          <w:numId w:val="9"/>
        </w:numPr>
        <w:rPr>
          <w:rFonts w:ascii="Times New Roman" w:hAnsi="Times New Roman" w:cs="Times New Roman"/>
          <w:sz w:val="24"/>
          <w:szCs w:val="24"/>
          <w:lang w:val="en"/>
        </w:rPr>
      </w:pPr>
      <w:r w:rsidRPr="001E3ECD">
        <w:rPr>
          <w:rFonts w:ascii="Times New Roman" w:hAnsi="Times New Roman" w:cs="Times New Roman"/>
          <w:sz w:val="24"/>
          <w:szCs w:val="24"/>
          <w:lang w:val="en"/>
        </w:rPr>
        <w:t>Family Physicians share the belief that health care is best organized and delivered in a patient-centered model, emphasizing patient autonomy, shared responsibility, and responsiveness to the needs of diverse populations.  Family Physicians place the interests of patients first while setting and maintaining high standards of competence and integrity for themselves and their professional colleagues.  Professionalization is the developmental process that requires individuals to accept responsibility for learning and maintaining the standards of the disciplines, including self-regulating lapses in ethical standards.  Family Physicians maintain trust by identifying and ethically managing the potential conflicting interest of individual patients, patients' families, society, the medical industry and their own self-interests.</w:t>
      </w:r>
    </w:p>
    <w:p w14:paraId="2B9FFE6F" w14:textId="77777777" w:rsidR="0080092F" w:rsidRPr="001E3ECD" w:rsidRDefault="005F6791" w:rsidP="00C86565">
      <w:pPr>
        <w:pStyle w:val="NoSpacing"/>
        <w:numPr>
          <w:ilvl w:val="0"/>
          <w:numId w:val="9"/>
        </w:numPr>
        <w:rPr>
          <w:rFonts w:ascii="Times New Roman" w:hAnsi="Times New Roman" w:cs="Times New Roman"/>
          <w:sz w:val="24"/>
          <w:szCs w:val="24"/>
          <w:lang w:val="en"/>
        </w:rPr>
      </w:pPr>
      <w:r w:rsidRPr="001E3ECD">
        <w:rPr>
          <w:rFonts w:ascii="Times New Roman" w:hAnsi="Times New Roman" w:cs="Times New Roman"/>
          <w:sz w:val="24"/>
          <w:szCs w:val="24"/>
          <w:lang w:val="en"/>
        </w:rPr>
        <w:t>The stewardship of the Family Physician helps to ensure high value, high quality and accessibility in the health care system.  The Family Physician uses his or her role to anticipate and engage in advocacy for improvements to health care systems to maximize patient health.</w:t>
      </w:r>
    </w:p>
    <w:p w14:paraId="33F0A68E" w14:textId="77777777" w:rsidR="005F6791" w:rsidRPr="001E3ECD" w:rsidRDefault="005F6791" w:rsidP="00C86565">
      <w:pPr>
        <w:pStyle w:val="NormalWeb"/>
        <w:spacing w:line="240" w:lineRule="auto"/>
        <w:ind w:left="-450"/>
        <w:jc w:val="both"/>
        <w:rPr>
          <w:lang w:val="en"/>
        </w:rPr>
      </w:pPr>
      <w:r w:rsidRPr="001E3ECD">
        <w:rPr>
          <w:b/>
          <w:caps/>
          <w:lang w:val="en"/>
        </w:rPr>
        <w:t>Please refer to the MCG core competencies and the specific clerkship competencies in Appendix A.</w:t>
      </w:r>
    </w:p>
    <w:p w14:paraId="32325696" w14:textId="77777777" w:rsidR="005F6791" w:rsidRPr="001E3ECD" w:rsidRDefault="005F6791" w:rsidP="00C86565">
      <w:pPr>
        <w:pStyle w:val="Heading2"/>
        <w:ind w:left="-720"/>
        <w:rPr>
          <w:rFonts w:ascii="Times New Roman" w:hAnsi="Times New Roman" w:cs="Times New Roman"/>
          <w:sz w:val="24"/>
          <w:szCs w:val="24"/>
        </w:rPr>
      </w:pPr>
      <w:bookmarkStart w:id="3" w:name="_Toc12264935"/>
      <w:r w:rsidRPr="001E3ECD">
        <w:rPr>
          <w:rFonts w:ascii="Times New Roman" w:hAnsi="Times New Roman" w:cs="Times New Roman"/>
          <w:sz w:val="24"/>
          <w:szCs w:val="24"/>
        </w:rPr>
        <w:t>Student Requirements:</w:t>
      </w:r>
      <w:bookmarkEnd w:id="3"/>
    </w:p>
    <w:p w14:paraId="50309524" w14:textId="77777777" w:rsidR="00AF3869" w:rsidRPr="001E3ECD" w:rsidRDefault="00AF3869" w:rsidP="00C86565">
      <w:pPr>
        <w:pStyle w:val="NoSpacing"/>
        <w:ind w:left="-720"/>
        <w:jc w:val="both"/>
        <w:rPr>
          <w:rFonts w:ascii="Times New Roman" w:hAnsi="Times New Roman" w:cs="Times New Roman"/>
          <w:sz w:val="24"/>
          <w:szCs w:val="24"/>
        </w:rPr>
      </w:pPr>
      <w:r w:rsidRPr="001E3ECD">
        <w:rPr>
          <w:rFonts w:ascii="Times New Roman" w:hAnsi="Times New Roman" w:cs="Times New Roman"/>
          <w:sz w:val="24"/>
          <w:szCs w:val="24"/>
        </w:rPr>
        <w:t>During the clerkship, the students are expected to develop a knowledge base of diagnostic problems commonly seen in the practice of Family Medicine.  In order for the students to accomplish the competency goals and objectives, it has been determined that they should be required to complete certain tasks during their Family Medicine Clerkship.  The requirements of the clerkship are below:</w:t>
      </w:r>
    </w:p>
    <w:p w14:paraId="72D663B3" w14:textId="77777777" w:rsidR="00AF3869" w:rsidRPr="001E3ECD" w:rsidRDefault="00AF3869" w:rsidP="00C86565">
      <w:pPr>
        <w:pStyle w:val="Heading3"/>
        <w:ind w:left="-720"/>
        <w:rPr>
          <w:rFonts w:ascii="Times New Roman" w:hAnsi="Times New Roman" w:cs="Times New Roman"/>
          <w:sz w:val="24"/>
          <w:szCs w:val="24"/>
        </w:rPr>
      </w:pPr>
      <w:bookmarkStart w:id="4" w:name="_Toc12264936"/>
      <w:r w:rsidRPr="001E3ECD">
        <w:rPr>
          <w:rFonts w:ascii="Times New Roman" w:hAnsi="Times New Roman" w:cs="Times New Roman"/>
          <w:sz w:val="24"/>
          <w:szCs w:val="24"/>
        </w:rPr>
        <w:t>Patient Encounters:</w:t>
      </w:r>
      <w:bookmarkEnd w:id="4"/>
    </w:p>
    <w:p w14:paraId="25BBB57A" w14:textId="77777777" w:rsidR="00AF3869" w:rsidRPr="001E3ECD" w:rsidRDefault="00AF3869" w:rsidP="00C86565">
      <w:pPr>
        <w:pStyle w:val="NoSpacing"/>
        <w:ind w:left="-720"/>
        <w:jc w:val="both"/>
        <w:rPr>
          <w:rFonts w:ascii="Times New Roman" w:hAnsi="Times New Roman" w:cs="Times New Roman"/>
          <w:sz w:val="24"/>
          <w:szCs w:val="24"/>
        </w:rPr>
      </w:pPr>
      <w:r w:rsidRPr="001E3ECD">
        <w:rPr>
          <w:rFonts w:ascii="Times New Roman" w:hAnsi="Times New Roman" w:cs="Times New Roman"/>
          <w:sz w:val="24"/>
          <w:szCs w:val="24"/>
        </w:rPr>
        <w:t xml:space="preserve">Student will evaluate, by appropriate historical and physical assessments, a minimum of </w:t>
      </w:r>
      <w:r w:rsidRPr="001E3ECD">
        <w:rPr>
          <w:rFonts w:ascii="Times New Roman" w:hAnsi="Times New Roman" w:cs="Times New Roman"/>
          <w:b/>
          <w:bCs/>
          <w:sz w:val="24"/>
          <w:szCs w:val="24"/>
        </w:rPr>
        <w:t>120</w:t>
      </w:r>
      <w:r w:rsidRPr="001E3ECD">
        <w:rPr>
          <w:rFonts w:ascii="Times New Roman" w:hAnsi="Times New Roman" w:cs="Times New Roman"/>
          <w:sz w:val="24"/>
          <w:szCs w:val="24"/>
        </w:rPr>
        <w:t xml:space="preserve"> patients in the office or clinic. Throughout all patient evaluations, the concepts of preventive health care are emphasized, as well as the impact of illness on the health of the family. The students should observe and participate in diagnostic and therapeutic procedures done for patients whose care they are participating in as much as possible.   They should subsequently present the patient’s clinical case summaries orally to the faculty and make appropriate written notations in the patient’s medical record and in the Patient Experience Logbook. </w:t>
      </w:r>
    </w:p>
    <w:p w14:paraId="2D2DCF14" w14:textId="77777777" w:rsidR="00965EF8" w:rsidRPr="001E3ECD" w:rsidRDefault="00965EF8" w:rsidP="00C86565">
      <w:pPr>
        <w:pStyle w:val="NoSpacing"/>
        <w:ind w:left="-720"/>
        <w:jc w:val="both"/>
        <w:rPr>
          <w:rFonts w:ascii="Times New Roman" w:hAnsi="Times New Roman" w:cs="Times New Roman"/>
          <w:sz w:val="24"/>
          <w:szCs w:val="24"/>
        </w:rPr>
      </w:pPr>
    </w:p>
    <w:p w14:paraId="516E103A" w14:textId="482D18E4" w:rsidR="00B0287F" w:rsidRPr="001E3ECD" w:rsidRDefault="00AF3869" w:rsidP="00C86565">
      <w:pPr>
        <w:pStyle w:val="NoSpacing"/>
        <w:ind w:left="-720"/>
        <w:jc w:val="both"/>
        <w:rPr>
          <w:rFonts w:ascii="Times New Roman" w:hAnsi="Times New Roman" w:cs="Times New Roman"/>
          <w:sz w:val="24"/>
          <w:szCs w:val="24"/>
        </w:rPr>
      </w:pPr>
      <w:r w:rsidRPr="001E3ECD">
        <w:rPr>
          <w:rFonts w:ascii="Times New Roman" w:hAnsi="Times New Roman" w:cs="Times New Roman"/>
          <w:b/>
          <w:bCs/>
          <w:sz w:val="24"/>
          <w:szCs w:val="24"/>
        </w:rPr>
        <w:t>Students are requ</w:t>
      </w:r>
      <w:r w:rsidR="00BB428B" w:rsidRPr="001E3ECD">
        <w:rPr>
          <w:rFonts w:ascii="Times New Roman" w:hAnsi="Times New Roman" w:cs="Times New Roman"/>
          <w:b/>
          <w:bCs/>
          <w:sz w:val="24"/>
          <w:szCs w:val="24"/>
        </w:rPr>
        <w:t>ired to document 120 patients using</w:t>
      </w:r>
      <w:r w:rsidRPr="001E3ECD">
        <w:rPr>
          <w:rFonts w:ascii="Times New Roman" w:hAnsi="Times New Roman" w:cs="Times New Roman"/>
          <w:b/>
          <w:bCs/>
          <w:sz w:val="24"/>
          <w:szCs w:val="24"/>
        </w:rPr>
        <w:t xml:space="preserve"> their </w:t>
      </w:r>
      <w:r w:rsidR="00C13993">
        <w:rPr>
          <w:rFonts w:ascii="Times New Roman" w:hAnsi="Times New Roman" w:cs="Times New Roman"/>
          <w:b/>
          <w:bCs/>
          <w:sz w:val="24"/>
          <w:szCs w:val="24"/>
        </w:rPr>
        <w:t>Student-</w:t>
      </w:r>
      <w:r w:rsidRPr="001E3ECD">
        <w:rPr>
          <w:rFonts w:ascii="Times New Roman" w:hAnsi="Times New Roman" w:cs="Times New Roman"/>
          <w:b/>
          <w:bCs/>
          <w:sz w:val="24"/>
          <w:szCs w:val="24"/>
        </w:rPr>
        <w:t>Patient Experience Log</w:t>
      </w:r>
      <w:r w:rsidR="00C13993">
        <w:rPr>
          <w:rFonts w:ascii="Times New Roman" w:hAnsi="Times New Roman" w:cs="Times New Roman"/>
          <w:b/>
          <w:bCs/>
          <w:sz w:val="24"/>
          <w:szCs w:val="24"/>
        </w:rPr>
        <w:t xml:space="preserve"> in One45</w:t>
      </w:r>
      <w:r w:rsidRPr="001E3ECD">
        <w:rPr>
          <w:rFonts w:ascii="Times New Roman" w:hAnsi="Times New Roman" w:cs="Times New Roman"/>
          <w:b/>
          <w:bCs/>
          <w:sz w:val="24"/>
          <w:szCs w:val="24"/>
        </w:rPr>
        <w:t xml:space="preserve">. Failure to achieve this documentation without faculty explanation can result in decrements by the course director to your final grade.  No photocopies of patient information can be taken from the practice sites you are assigned to.  This constitutes a breach of patient confidentiality which has the potential for severe legal ramifications.  All practice sites are in agreement that if the patient experiences are not documented in the logbook then the experience did not occur. </w:t>
      </w:r>
      <w:r w:rsidRPr="001E3ECD">
        <w:rPr>
          <w:rFonts w:ascii="Times New Roman" w:hAnsi="Times New Roman" w:cs="Times New Roman"/>
          <w:sz w:val="24"/>
          <w:szCs w:val="24"/>
        </w:rPr>
        <w:t xml:space="preserve"> </w:t>
      </w:r>
    </w:p>
    <w:p w14:paraId="0671525F" w14:textId="77777777" w:rsidR="00AF3869" w:rsidRPr="001E3ECD" w:rsidRDefault="00AF3869" w:rsidP="00956198">
      <w:pPr>
        <w:pStyle w:val="NoSpacing"/>
        <w:jc w:val="both"/>
        <w:rPr>
          <w:rFonts w:ascii="Times New Roman" w:hAnsi="Times New Roman" w:cs="Times New Roman"/>
          <w:sz w:val="24"/>
          <w:szCs w:val="24"/>
        </w:rPr>
      </w:pPr>
      <w:r w:rsidRPr="001E3ECD">
        <w:rPr>
          <w:rFonts w:ascii="Times New Roman" w:hAnsi="Times New Roman" w:cs="Times New Roman"/>
          <w:sz w:val="24"/>
          <w:szCs w:val="24"/>
        </w:rPr>
        <w:t xml:space="preserve"> </w:t>
      </w:r>
    </w:p>
    <w:p w14:paraId="4471BD0F" w14:textId="77777777" w:rsidR="00AF3869" w:rsidRPr="001E3ECD" w:rsidRDefault="00EA69B8" w:rsidP="00B0287F">
      <w:pPr>
        <w:pStyle w:val="ListParagraph"/>
        <w:numPr>
          <w:ilvl w:val="0"/>
          <w:numId w:val="1"/>
        </w:numPr>
        <w:tabs>
          <w:tab w:val="left" w:pos="-1740"/>
          <w:tab w:val="left" w:pos="-1260"/>
          <w:tab w:val="left" w:pos="-540"/>
          <w:tab w:val="left" w:pos="180"/>
          <w:tab w:val="left" w:pos="552"/>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cs="Times New Roman"/>
          <w:sz w:val="24"/>
          <w:szCs w:val="24"/>
        </w:rPr>
      </w:pPr>
      <w:r w:rsidRPr="001E3ECD">
        <w:rPr>
          <w:rFonts w:ascii="Times New Roman" w:hAnsi="Times New Roman" w:cs="Times New Roman"/>
          <w:sz w:val="24"/>
          <w:szCs w:val="24"/>
        </w:rPr>
        <w:t>Patient Logbook Encounters should include:</w:t>
      </w:r>
    </w:p>
    <w:p w14:paraId="5A6ECB47" w14:textId="77777777" w:rsidR="00EA69B8" w:rsidRPr="001E3ECD" w:rsidRDefault="00EA69B8" w:rsidP="00B0287F">
      <w:pPr>
        <w:pStyle w:val="ListParagraph"/>
        <w:numPr>
          <w:ilvl w:val="1"/>
          <w:numId w:val="1"/>
        </w:numPr>
        <w:tabs>
          <w:tab w:val="left" w:pos="-1740"/>
          <w:tab w:val="left" w:pos="-1260"/>
          <w:tab w:val="left" w:pos="-540"/>
          <w:tab w:val="left" w:pos="180"/>
          <w:tab w:val="left" w:pos="552"/>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cs="Times New Roman"/>
          <w:sz w:val="24"/>
          <w:szCs w:val="24"/>
        </w:rPr>
        <w:sectPr w:rsidR="00EA69B8" w:rsidRPr="001E3ECD" w:rsidSect="00956198">
          <w:footerReference w:type="default" r:id="rId8"/>
          <w:pgSz w:w="12240" w:h="15840"/>
          <w:pgMar w:top="1440" w:right="1152" w:bottom="1440" w:left="2160" w:header="720" w:footer="720" w:gutter="0"/>
          <w:cols w:space="720"/>
          <w:docGrid w:linePitch="360"/>
        </w:sectPr>
      </w:pPr>
    </w:p>
    <w:p w14:paraId="67795309" w14:textId="77777777" w:rsidR="00B0287F" w:rsidRPr="001E3ECD" w:rsidRDefault="00B0287F" w:rsidP="00B0287F">
      <w:pPr>
        <w:pStyle w:val="ListParagraph"/>
        <w:numPr>
          <w:ilvl w:val="1"/>
          <w:numId w:val="1"/>
        </w:numPr>
        <w:tabs>
          <w:tab w:val="left" w:pos="-1740"/>
          <w:tab w:val="left" w:pos="-1260"/>
          <w:tab w:val="left" w:pos="-540"/>
          <w:tab w:val="left" w:pos="180"/>
          <w:tab w:val="left" w:pos="552"/>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cs="Times New Roman"/>
          <w:b/>
          <w:sz w:val="24"/>
          <w:szCs w:val="24"/>
        </w:rPr>
      </w:pPr>
      <w:r w:rsidRPr="001E3ECD">
        <w:rPr>
          <w:rFonts w:ascii="Times New Roman" w:hAnsi="Times New Roman" w:cs="Times New Roman"/>
          <w:b/>
          <w:sz w:val="24"/>
          <w:szCs w:val="24"/>
        </w:rPr>
        <w:t>*</w:t>
      </w:r>
      <w:r w:rsidR="00EA69B8" w:rsidRPr="001E3ECD">
        <w:rPr>
          <w:rFonts w:ascii="Times New Roman" w:hAnsi="Times New Roman" w:cs="Times New Roman"/>
          <w:b/>
          <w:sz w:val="24"/>
          <w:szCs w:val="24"/>
        </w:rPr>
        <w:t xml:space="preserve">Patient demographics </w:t>
      </w:r>
    </w:p>
    <w:p w14:paraId="34735DDB" w14:textId="77777777" w:rsidR="00EA69B8" w:rsidRPr="001E3ECD" w:rsidRDefault="00B0287F" w:rsidP="00B0287F">
      <w:pPr>
        <w:pStyle w:val="ListParagraph"/>
        <w:numPr>
          <w:ilvl w:val="1"/>
          <w:numId w:val="1"/>
        </w:numPr>
        <w:tabs>
          <w:tab w:val="left" w:pos="-1740"/>
          <w:tab w:val="left" w:pos="-1260"/>
          <w:tab w:val="left" w:pos="-540"/>
          <w:tab w:val="left" w:pos="180"/>
          <w:tab w:val="left" w:pos="552"/>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cs="Times New Roman"/>
          <w:sz w:val="24"/>
          <w:szCs w:val="24"/>
        </w:rPr>
      </w:pPr>
      <w:r w:rsidRPr="001E3ECD">
        <w:rPr>
          <w:rFonts w:ascii="Times New Roman" w:hAnsi="Times New Roman" w:cs="Times New Roman"/>
          <w:b/>
          <w:sz w:val="24"/>
          <w:szCs w:val="24"/>
        </w:rPr>
        <w:t>*Presenting</w:t>
      </w:r>
      <w:r w:rsidR="00EA69B8" w:rsidRPr="001E3ECD">
        <w:rPr>
          <w:rFonts w:ascii="Times New Roman" w:hAnsi="Times New Roman" w:cs="Times New Roman"/>
          <w:b/>
          <w:sz w:val="24"/>
          <w:szCs w:val="24"/>
        </w:rPr>
        <w:t xml:space="preserve"> complaint</w:t>
      </w:r>
    </w:p>
    <w:p w14:paraId="48E46F61" w14:textId="77777777" w:rsidR="00D173A8" w:rsidRPr="001E3ECD" w:rsidRDefault="000616F5" w:rsidP="00B0287F">
      <w:pPr>
        <w:pStyle w:val="ListParagraph"/>
        <w:numPr>
          <w:ilvl w:val="1"/>
          <w:numId w:val="1"/>
        </w:numPr>
        <w:tabs>
          <w:tab w:val="left" w:pos="-1740"/>
          <w:tab w:val="left" w:pos="-1260"/>
          <w:tab w:val="left" w:pos="-540"/>
          <w:tab w:val="left" w:pos="180"/>
          <w:tab w:val="left" w:pos="552"/>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cs="Times New Roman"/>
          <w:sz w:val="24"/>
          <w:szCs w:val="24"/>
        </w:rPr>
      </w:pPr>
      <w:r w:rsidRPr="001E3ECD">
        <w:rPr>
          <w:rFonts w:ascii="Times New Roman" w:hAnsi="Times New Roman" w:cs="Times New Roman"/>
          <w:sz w:val="24"/>
          <w:szCs w:val="24"/>
        </w:rPr>
        <w:t>Pertinent subjective i</w:t>
      </w:r>
      <w:r w:rsidR="00D173A8" w:rsidRPr="001E3ECD">
        <w:rPr>
          <w:rFonts w:ascii="Times New Roman" w:hAnsi="Times New Roman" w:cs="Times New Roman"/>
          <w:sz w:val="24"/>
          <w:szCs w:val="24"/>
        </w:rPr>
        <w:t>nformation and patient history (PMH/ PSH/hospitalizations/ ROS)</w:t>
      </w:r>
    </w:p>
    <w:p w14:paraId="7E91A763" w14:textId="77777777" w:rsidR="000616F5" w:rsidRPr="001E3ECD" w:rsidRDefault="000616F5" w:rsidP="00B0287F">
      <w:pPr>
        <w:pStyle w:val="ListParagraph"/>
        <w:numPr>
          <w:ilvl w:val="1"/>
          <w:numId w:val="1"/>
        </w:numPr>
        <w:tabs>
          <w:tab w:val="left" w:pos="-1740"/>
          <w:tab w:val="left" w:pos="-1260"/>
          <w:tab w:val="left" w:pos="-540"/>
          <w:tab w:val="left" w:pos="180"/>
          <w:tab w:val="left" w:pos="552"/>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cs="Times New Roman"/>
          <w:sz w:val="24"/>
          <w:szCs w:val="24"/>
        </w:rPr>
      </w:pPr>
      <w:r w:rsidRPr="001E3ECD">
        <w:rPr>
          <w:rFonts w:ascii="Times New Roman" w:hAnsi="Times New Roman" w:cs="Times New Roman"/>
          <w:sz w:val="24"/>
          <w:szCs w:val="24"/>
        </w:rPr>
        <w:t>Pertinent objective data (Physical Exam, prior relevant labs/studies)</w:t>
      </w:r>
    </w:p>
    <w:p w14:paraId="34CF8849" w14:textId="77777777" w:rsidR="00B0287F" w:rsidRPr="001E3ECD" w:rsidRDefault="00B0287F" w:rsidP="00B0287F">
      <w:pPr>
        <w:pStyle w:val="ListParagraph"/>
        <w:numPr>
          <w:ilvl w:val="1"/>
          <w:numId w:val="1"/>
        </w:numPr>
        <w:tabs>
          <w:tab w:val="left" w:pos="-1740"/>
          <w:tab w:val="left" w:pos="-1260"/>
          <w:tab w:val="left" w:pos="-540"/>
          <w:tab w:val="left" w:pos="180"/>
          <w:tab w:val="left" w:pos="552"/>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cs="Times New Roman"/>
          <w:sz w:val="24"/>
          <w:szCs w:val="24"/>
        </w:rPr>
      </w:pPr>
      <w:r w:rsidRPr="001E3ECD">
        <w:rPr>
          <w:rFonts w:ascii="Times New Roman" w:hAnsi="Times New Roman" w:cs="Times New Roman"/>
          <w:b/>
          <w:sz w:val="24"/>
          <w:szCs w:val="24"/>
        </w:rPr>
        <w:t>*Diagnosis</w:t>
      </w:r>
    </w:p>
    <w:p w14:paraId="18AC3429" w14:textId="77777777" w:rsidR="00DE2AA8" w:rsidRPr="001E3ECD" w:rsidRDefault="00B0287F" w:rsidP="00DE2AA8">
      <w:pPr>
        <w:pStyle w:val="ListParagraph"/>
        <w:numPr>
          <w:ilvl w:val="1"/>
          <w:numId w:val="1"/>
        </w:numPr>
        <w:tabs>
          <w:tab w:val="left" w:pos="-1740"/>
          <w:tab w:val="left" w:pos="-1260"/>
          <w:tab w:val="left" w:pos="-540"/>
          <w:tab w:val="left" w:pos="180"/>
          <w:tab w:val="left" w:pos="552"/>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cs="Times New Roman"/>
          <w:i/>
          <w:sz w:val="24"/>
          <w:szCs w:val="24"/>
        </w:rPr>
      </w:pPr>
      <w:r w:rsidRPr="001E3ECD">
        <w:rPr>
          <w:rFonts w:ascii="Times New Roman" w:hAnsi="Times New Roman" w:cs="Times New Roman"/>
          <w:b/>
          <w:sz w:val="24"/>
          <w:szCs w:val="24"/>
        </w:rPr>
        <w:t xml:space="preserve">*Chronic Conditions </w:t>
      </w:r>
      <w:r w:rsidR="00EA69B8" w:rsidRPr="001E3ECD">
        <w:rPr>
          <w:rFonts w:ascii="Times New Roman" w:hAnsi="Times New Roman" w:cs="Times New Roman"/>
          <w:i/>
          <w:sz w:val="24"/>
          <w:szCs w:val="24"/>
        </w:rPr>
        <w:t xml:space="preserve">Past </w:t>
      </w:r>
      <w:r w:rsidRPr="001E3ECD">
        <w:rPr>
          <w:rFonts w:ascii="Times New Roman" w:hAnsi="Times New Roman" w:cs="Times New Roman"/>
          <w:i/>
          <w:sz w:val="24"/>
          <w:szCs w:val="24"/>
        </w:rPr>
        <w:t>Me</w:t>
      </w:r>
      <w:r w:rsidR="000616F5" w:rsidRPr="001E3ECD">
        <w:rPr>
          <w:rFonts w:ascii="Times New Roman" w:hAnsi="Times New Roman" w:cs="Times New Roman"/>
          <w:i/>
          <w:sz w:val="24"/>
          <w:szCs w:val="24"/>
        </w:rPr>
        <w:t>dical History (Concurrent Dx)</w:t>
      </w:r>
    </w:p>
    <w:p w14:paraId="2159C1FE" w14:textId="77777777" w:rsidR="00EA69B8" w:rsidRPr="001E3ECD" w:rsidRDefault="00B0287F" w:rsidP="00B0287F">
      <w:pPr>
        <w:pStyle w:val="ListParagraph"/>
        <w:numPr>
          <w:ilvl w:val="1"/>
          <w:numId w:val="1"/>
        </w:numPr>
        <w:tabs>
          <w:tab w:val="left" w:pos="-1740"/>
          <w:tab w:val="left" w:pos="-1260"/>
          <w:tab w:val="left" w:pos="-540"/>
          <w:tab w:val="left" w:pos="180"/>
          <w:tab w:val="left" w:pos="552"/>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cs="Times New Roman"/>
          <w:b/>
          <w:sz w:val="24"/>
          <w:szCs w:val="24"/>
        </w:rPr>
      </w:pPr>
      <w:r w:rsidRPr="001E3ECD">
        <w:rPr>
          <w:rFonts w:ascii="Times New Roman" w:hAnsi="Times New Roman" w:cs="Times New Roman"/>
          <w:b/>
          <w:sz w:val="24"/>
          <w:szCs w:val="24"/>
        </w:rPr>
        <w:t>*</w:t>
      </w:r>
      <w:r w:rsidR="000616F5" w:rsidRPr="001E3ECD">
        <w:rPr>
          <w:rFonts w:ascii="Times New Roman" w:hAnsi="Times New Roman" w:cs="Times New Roman"/>
          <w:b/>
          <w:sz w:val="24"/>
          <w:szCs w:val="24"/>
        </w:rPr>
        <w:t>Therapeutics</w:t>
      </w:r>
      <w:r w:rsidR="00D173A8" w:rsidRPr="001E3ECD">
        <w:rPr>
          <w:rFonts w:ascii="Times New Roman" w:hAnsi="Times New Roman" w:cs="Times New Roman"/>
          <w:b/>
          <w:sz w:val="24"/>
          <w:szCs w:val="24"/>
        </w:rPr>
        <w:t xml:space="preserve"> </w:t>
      </w:r>
      <w:r w:rsidR="00D173A8" w:rsidRPr="001E3ECD">
        <w:rPr>
          <w:rFonts w:ascii="Times New Roman" w:hAnsi="Times New Roman" w:cs="Times New Roman"/>
          <w:sz w:val="24"/>
          <w:szCs w:val="24"/>
        </w:rPr>
        <w:t>(continued and new meds)</w:t>
      </w:r>
    </w:p>
    <w:p w14:paraId="0B73F07D" w14:textId="77777777" w:rsidR="00EA69B8" w:rsidRPr="001E3ECD" w:rsidRDefault="00EA69B8" w:rsidP="00B0287F">
      <w:pPr>
        <w:pStyle w:val="ListParagraph"/>
        <w:numPr>
          <w:ilvl w:val="1"/>
          <w:numId w:val="1"/>
        </w:numPr>
        <w:tabs>
          <w:tab w:val="left" w:pos="-1740"/>
          <w:tab w:val="left" w:pos="-1260"/>
          <w:tab w:val="left" w:pos="-540"/>
          <w:tab w:val="left" w:pos="180"/>
          <w:tab w:val="left" w:pos="552"/>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cs="Times New Roman"/>
          <w:sz w:val="24"/>
          <w:szCs w:val="24"/>
        </w:rPr>
      </w:pPr>
      <w:r w:rsidRPr="001E3ECD">
        <w:rPr>
          <w:rFonts w:ascii="Times New Roman" w:hAnsi="Times New Roman" w:cs="Times New Roman"/>
          <w:sz w:val="24"/>
          <w:szCs w:val="24"/>
        </w:rPr>
        <w:t>Relevant patient labs or studies</w:t>
      </w:r>
    </w:p>
    <w:p w14:paraId="79DD9C43" w14:textId="08E9B562" w:rsidR="000616F5" w:rsidRPr="001E3ECD" w:rsidRDefault="00EA69B8" w:rsidP="00B0287F">
      <w:pPr>
        <w:pStyle w:val="ListParagraph"/>
        <w:numPr>
          <w:ilvl w:val="1"/>
          <w:numId w:val="1"/>
        </w:numPr>
        <w:tabs>
          <w:tab w:val="left" w:pos="-2016"/>
          <w:tab w:val="left" w:pos="-1740"/>
          <w:tab w:val="left" w:pos="-1296"/>
          <w:tab w:val="left" w:pos="-1260"/>
          <w:tab w:val="left" w:pos="-576"/>
          <w:tab w:val="left" w:pos="-540"/>
          <w:tab w:val="left" w:pos="144"/>
          <w:tab w:val="left" w:pos="180"/>
          <w:tab w:val="left" w:pos="552"/>
          <w:tab w:val="left" w:pos="864"/>
          <w:tab w:val="left" w:pos="900"/>
          <w:tab w:val="left" w:pos="1584"/>
          <w:tab w:val="left" w:pos="1620"/>
          <w:tab w:val="left" w:pos="2304"/>
          <w:tab w:val="left" w:pos="2340"/>
          <w:tab w:val="left" w:pos="3024"/>
          <w:tab w:val="left" w:pos="3060"/>
          <w:tab w:val="left" w:pos="3744"/>
          <w:tab w:val="left" w:pos="3780"/>
          <w:tab w:val="left" w:pos="4464"/>
          <w:tab w:val="left" w:pos="4500"/>
          <w:tab w:val="left" w:pos="5184"/>
          <w:tab w:val="left" w:pos="5220"/>
          <w:tab w:val="left" w:pos="5904"/>
          <w:tab w:val="left" w:pos="5940"/>
          <w:tab w:val="left" w:pos="6624"/>
          <w:tab w:val="left" w:pos="6660"/>
          <w:tab w:val="left" w:pos="7344"/>
          <w:tab w:val="left" w:pos="7380"/>
          <w:tab w:val="left" w:pos="8064"/>
          <w:tab w:val="left" w:pos="8100"/>
          <w:tab w:val="left" w:pos="8784"/>
          <w:tab w:val="left" w:pos="8820"/>
        </w:tabs>
        <w:spacing w:line="240" w:lineRule="auto"/>
        <w:rPr>
          <w:rFonts w:ascii="Times New Roman" w:hAnsi="Times New Roman" w:cs="Times New Roman"/>
          <w:sz w:val="24"/>
          <w:szCs w:val="24"/>
        </w:rPr>
      </w:pPr>
      <w:r w:rsidRPr="00A12F60">
        <w:rPr>
          <w:rFonts w:ascii="Times New Roman" w:hAnsi="Times New Roman" w:cs="Times New Roman"/>
          <w:sz w:val="24"/>
          <w:szCs w:val="24"/>
        </w:rPr>
        <w:t>Diagnos</w:t>
      </w:r>
      <w:r w:rsidR="00B0287F" w:rsidRPr="00A12F60">
        <w:rPr>
          <w:rFonts w:ascii="Times New Roman" w:hAnsi="Times New Roman" w:cs="Times New Roman"/>
          <w:sz w:val="24"/>
          <w:szCs w:val="24"/>
        </w:rPr>
        <w:t>tic testing</w:t>
      </w:r>
      <w:r w:rsidR="000616F5" w:rsidRPr="00A12F60">
        <w:rPr>
          <w:rFonts w:ascii="Times New Roman" w:hAnsi="Times New Roman" w:cs="Times New Roman"/>
          <w:sz w:val="24"/>
          <w:szCs w:val="24"/>
        </w:rPr>
        <w:t xml:space="preserve"> needed</w:t>
      </w:r>
      <w:r w:rsidR="00B0287F" w:rsidRPr="00A12F60">
        <w:rPr>
          <w:rFonts w:ascii="Times New Roman" w:hAnsi="Times New Roman" w:cs="Times New Roman"/>
          <w:sz w:val="24"/>
          <w:szCs w:val="24"/>
        </w:rPr>
        <w:t xml:space="preserve"> (labs, x</w:t>
      </w:r>
      <w:r w:rsidR="000616F5" w:rsidRPr="00A12F60">
        <w:rPr>
          <w:rFonts w:ascii="Times New Roman" w:hAnsi="Times New Roman" w:cs="Times New Roman"/>
          <w:sz w:val="24"/>
          <w:szCs w:val="24"/>
        </w:rPr>
        <w:t>-</w:t>
      </w:r>
      <w:r w:rsidR="00B0287F" w:rsidRPr="00A12F60">
        <w:rPr>
          <w:rFonts w:ascii="Times New Roman" w:hAnsi="Times New Roman" w:cs="Times New Roman"/>
          <w:sz w:val="24"/>
          <w:szCs w:val="24"/>
        </w:rPr>
        <w:t>rays, etc.)</w:t>
      </w:r>
    </w:p>
    <w:p w14:paraId="45C0A0AA" w14:textId="77777777" w:rsidR="00EA69B8" w:rsidRPr="001E3ECD" w:rsidRDefault="000616F5" w:rsidP="00B0287F">
      <w:pPr>
        <w:pStyle w:val="ListParagraph"/>
        <w:numPr>
          <w:ilvl w:val="1"/>
          <w:numId w:val="1"/>
        </w:numPr>
        <w:tabs>
          <w:tab w:val="left" w:pos="-2016"/>
          <w:tab w:val="left" w:pos="-1740"/>
          <w:tab w:val="left" w:pos="-1296"/>
          <w:tab w:val="left" w:pos="-1260"/>
          <w:tab w:val="left" w:pos="-576"/>
          <w:tab w:val="left" w:pos="-540"/>
          <w:tab w:val="left" w:pos="144"/>
          <w:tab w:val="left" w:pos="180"/>
          <w:tab w:val="left" w:pos="552"/>
          <w:tab w:val="left" w:pos="864"/>
          <w:tab w:val="left" w:pos="900"/>
          <w:tab w:val="left" w:pos="1584"/>
          <w:tab w:val="left" w:pos="1620"/>
          <w:tab w:val="left" w:pos="2304"/>
          <w:tab w:val="left" w:pos="2340"/>
          <w:tab w:val="left" w:pos="3024"/>
          <w:tab w:val="left" w:pos="3060"/>
          <w:tab w:val="left" w:pos="3744"/>
          <w:tab w:val="left" w:pos="3780"/>
          <w:tab w:val="left" w:pos="4464"/>
          <w:tab w:val="left" w:pos="4500"/>
          <w:tab w:val="left" w:pos="5184"/>
          <w:tab w:val="left" w:pos="5220"/>
          <w:tab w:val="left" w:pos="5904"/>
          <w:tab w:val="left" w:pos="5940"/>
          <w:tab w:val="left" w:pos="6624"/>
          <w:tab w:val="left" w:pos="6660"/>
          <w:tab w:val="left" w:pos="7344"/>
          <w:tab w:val="left" w:pos="7380"/>
          <w:tab w:val="left" w:pos="8064"/>
          <w:tab w:val="left" w:pos="8100"/>
          <w:tab w:val="left" w:pos="8784"/>
          <w:tab w:val="left" w:pos="8820"/>
        </w:tabs>
        <w:spacing w:line="240" w:lineRule="auto"/>
        <w:rPr>
          <w:rFonts w:ascii="Times New Roman" w:hAnsi="Times New Roman" w:cs="Times New Roman"/>
          <w:sz w:val="24"/>
          <w:szCs w:val="24"/>
        </w:rPr>
      </w:pPr>
      <w:r w:rsidRPr="001E3ECD">
        <w:rPr>
          <w:rFonts w:ascii="Times New Roman" w:hAnsi="Times New Roman" w:cs="Times New Roman"/>
          <w:sz w:val="24"/>
          <w:szCs w:val="24"/>
        </w:rPr>
        <w:t>T</w:t>
      </w:r>
      <w:r w:rsidR="00EA69B8" w:rsidRPr="001E3ECD">
        <w:rPr>
          <w:rFonts w:ascii="Times New Roman" w:hAnsi="Times New Roman" w:cs="Times New Roman"/>
          <w:sz w:val="24"/>
          <w:szCs w:val="24"/>
        </w:rPr>
        <w:t xml:space="preserve">reatment Plans </w:t>
      </w:r>
    </w:p>
    <w:p w14:paraId="09E06A02" w14:textId="77777777" w:rsidR="00D173A8" w:rsidRPr="001E3ECD" w:rsidRDefault="00D173A8" w:rsidP="00B0287F">
      <w:pPr>
        <w:pStyle w:val="ListParagraph"/>
        <w:numPr>
          <w:ilvl w:val="1"/>
          <w:numId w:val="1"/>
        </w:numPr>
        <w:tabs>
          <w:tab w:val="left" w:pos="-2016"/>
          <w:tab w:val="left" w:pos="-1740"/>
          <w:tab w:val="left" w:pos="-1296"/>
          <w:tab w:val="left" w:pos="-1260"/>
          <w:tab w:val="left" w:pos="-576"/>
          <w:tab w:val="left" w:pos="-540"/>
          <w:tab w:val="left" w:pos="144"/>
          <w:tab w:val="left" w:pos="180"/>
          <w:tab w:val="left" w:pos="552"/>
          <w:tab w:val="left" w:pos="864"/>
          <w:tab w:val="left" w:pos="900"/>
          <w:tab w:val="left" w:pos="1584"/>
          <w:tab w:val="left" w:pos="1620"/>
          <w:tab w:val="left" w:pos="2304"/>
          <w:tab w:val="left" w:pos="2340"/>
          <w:tab w:val="left" w:pos="3024"/>
          <w:tab w:val="left" w:pos="3060"/>
          <w:tab w:val="left" w:pos="3744"/>
          <w:tab w:val="left" w:pos="3780"/>
          <w:tab w:val="left" w:pos="4464"/>
          <w:tab w:val="left" w:pos="4500"/>
          <w:tab w:val="left" w:pos="5184"/>
          <w:tab w:val="left" w:pos="5220"/>
          <w:tab w:val="left" w:pos="5904"/>
          <w:tab w:val="left" w:pos="5940"/>
          <w:tab w:val="left" w:pos="6624"/>
          <w:tab w:val="left" w:pos="6660"/>
          <w:tab w:val="left" w:pos="7344"/>
          <w:tab w:val="left" w:pos="7380"/>
          <w:tab w:val="left" w:pos="8064"/>
          <w:tab w:val="left" w:pos="8100"/>
          <w:tab w:val="left" w:pos="8784"/>
          <w:tab w:val="left" w:pos="8820"/>
        </w:tabs>
        <w:spacing w:line="240" w:lineRule="auto"/>
        <w:rPr>
          <w:rFonts w:ascii="Times New Roman" w:hAnsi="Times New Roman" w:cs="Times New Roman"/>
          <w:sz w:val="24"/>
          <w:szCs w:val="24"/>
        </w:rPr>
      </w:pPr>
      <w:r w:rsidRPr="001E3ECD">
        <w:rPr>
          <w:rFonts w:ascii="Times New Roman" w:hAnsi="Times New Roman" w:cs="Times New Roman"/>
          <w:sz w:val="24"/>
          <w:szCs w:val="24"/>
        </w:rPr>
        <w:t>Health Maintenance and Continuous care requirements</w:t>
      </w:r>
    </w:p>
    <w:p w14:paraId="014F96D0" w14:textId="77777777" w:rsidR="00EA69B8" w:rsidRPr="001E3ECD" w:rsidRDefault="00B0287F" w:rsidP="00B0287F">
      <w:pPr>
        <w:tabs>
          <w:tab w:val="left" w:pos="-2016"/>
          <w:tab w:val="left" w:pos="-1740"/>
          <w:tab w:val="left" w:pos="-1296"/>
          <w:tab w:val="left" w:pos="-1260"/>
          <w:tab w:val="left" w:pos="-576"/>
          <w:tab w:val="left" w:pos="-540"/>
          <w:tab w:val="left" w:pos="144"/>
          <w:tab w:val="left" w:pos="180"/>
          <w:tab w:val="left" w:pos="552"/>
          <w:tab w:val="left" w:pos="864"/>
          <w:tab w:val="left" w:pos="900"/>
          <w:tab w:val="left" w:pos="1584"/>
          <w:tab w:val="left" w:pos="1620"/>
          <w:tab w:val="left" w:pos="2304"/>
          <w:tab w:val="left" w:pos="2340"/>
          <w:tab w:val="left" w:pos="3024"/>
          <w:tab w:val="left" w:pos="3060"/>
          <w:tab w:val="left" w:pos="3744"/>
          <w:tab w:val="left" w:pos="3780"/>
          <w:tab w:val="left" w:pos="4464"/>
          <w:tab w:val="left" w:pos="4500"/>
          <w:tab w:val="left" w:pos="5184"/>
          <w:tab w:val="left" w:pos="5220"/>
          <w:tab w:val="left" w:pos="5904"/>
          <w:tab w:val="left" w:pos="5940"/>
          <w:tab w:val="left" w:pos="6624"/>
          <w:tab w:val="left" w:pos="6660"/>
          <w:tab w:val="left" w:pos="7344"/>
          <w:tab w:val="left" w:pos="7380"/>
          <w:tab w:val="left" w:pos="8064"/>
          <w:tab w:val="left" w:pos="8100"/>
          <w:tab w:val="left" w:pos="8784"/>
          <w:tab w:val="left" w:pos="8820"/>
        </w:tabs>
        <w:spacing w:line="240" w:lineRule="auto"/>
        <w:ind w:left="900"/>
        <w:rPr>
          <w:rFonts w:ascii="Times New Roman" w:hAnsi="Times New Roman" w:cs="Times New Roman"/>
          <w:b/>
          <w:sz w:val="24"/>
          <w:szCs w:val="24"/>
        </w:rPr>
      </w:pPr>
      <w:r w:rsidRPr="001E3ECD">
        <w:rPr>
          <w:rFonts w:ascii="Times New Roman" w:hAnsi="Times New Roman" w:cs="Times New Roman"/>
          <w:b/>
          <w:sz w:val="24"/>
          <w:szCs w:val="24"/>
        </w:rPr>
        <w:t>*</w:t>
      </w:r>
      <w:r w:rsidR="00EA69B8" w:rsidRPr="001E3ECD">
        <w:rPr>
          <w:rFonts w:ascii="Times New Roman" w:hAnsi="Times New Roman" w:cs="Times New Roman"/>
          <w:b/>
          <w:sz w:val="24"/>
          <w:szCs w:val="24"/>
        </w:rPr>
        <w:t>Requir</w:t>
      </w:r>
      <w:r w:rsidRPr="001E3ECD">
        <w:rPr>
          <w:rFonts w:ascii="Times New Roman" w:hAnsi="Times New Roman" w:cs="Times New Roman"/>
          <w:b/>
          <w:sz w:val="24"/>
          <w:szCs w:val="24"/>
        </w:rPr>
        <w:t>ed =required element in logbook</w:t>
      </w:r>
    </w:p>
    <w:p w14:paraId="655952FF" w14:textId="77777777" w:rsidR="00DE2AA8" w:rsidRPr="001E3ECD" w:rsidRDefault="00DE2AA8" w:rsidP="00B0287F">
      <w:pPr>
        <w:tabs>
          <w:tab w:val="left" w:pos="-2016"/>
          <w:tab w:val="left" w:pos="-1740"/>
          <w:tab w:val="left" w:pos="-1296"/>
          <w:tab w:val="left" w:pos="-1260"/>
          <w:tab w:val="left" w:pos="-576"/>
          <w:tab w:val="left" w:pos="-540"/>
          <w:tab w:val="left" w:pos="144"/>
          <w:tab w:val="left" w:pos="180"/>
          <w:tab w:val="left" w:pos="552"/>
          <w:tab w:val="left" w:pos="864"/>
          <w:tab w:val="left" w:pos="900"/>
          <w:tab w:val="left" w:pos="1584"/>
          <w:tab w:val="left" w:pos="1620"/>
          <w:tab w:val="left" w:pos="2304"/>
          <w:tab w:val="left" w:pos="2340"/>
          <w:tab w:val="left" w:pos="3024"/>
          <w:tab w:val="left" w:pos="3060"/>
          <w:tab w:val="left" w:pos="3744"/>
          <w:tab w:val="left" w:pos="3780"/>
          <w:tab w:val="left" w:pos="4464"/>
          <w:tab w:val="left" w:pos="4500"/>
          <w:tab w:val="left" w:pos="5184"/>
          <w:tab w:val="left" w:pos="5220"/>
          <w:tab w:val="left" w:pos="5904"/>
          <w:tab w:val="left" w:pos="5940"/>
          <w:tab w:val="left" w:pos="6624"/>
          <w:tab w:val="left" w:pos="6660"/>
          <w:tab w:val="left" w:pos="7344"/>
          <w:tab w:val="left" w:pos="7380"/>
          <w:tab w:val="left" w:pos="8064"/>
          <w:tab w:val="left" w:pos="8100"/>
          <w:tab w:val="left" w:pos="8784"/>
          <w:tab w:val="left" w:pos="8820"/>
        </w:tabs>
        <w:spacing w:line="240" w:lineRule="auto"/>
        <w:ind w:left="900"/>
        <w:rPr>
          <w:rFonts w:ascii="Times New Roman" w:hAnsi="Times New Roman" w:cs="Times New Roman"/>
          <w:b/>
          <w:sz w:val="24"/>
          <w:szCs w:val="24"/>
        </w:rPr>
      </w:pPr>
    </w:p>
    <w:p w14:paraId="2ED1EBA3" w14:textId="77777777" w:rsidR="00DE2AA8" w:rsidRPr="001E3ECD" w:rsidRDefault="00DE2AA8" w:rsidP="00B0287F">
      <w:pPr>
        <w:tabs>
          <w:tab w:val="left" w:pos="-2016"/>
          <w:tab w:val="left" w:pos="-1740"/>
          <w:tab w:val="left" w:pos="-1296"/>
          <w:tab w:val="left" w:pos="-1260"/>
          <w:tab w:val="left" w:pos="-576"/>
          <w:tab w:val="left" w:pos="-540"/>
          <w:tab w:val="left" w:pos="144"/>
          <w:tab w:val="left" w:pos="180"/>
          <w:tab w:val="left" w:pos="552"/>
          <w:tab w:val="left" w:pos="864"/>
          <w:tab w:val="left" w:pos="900"/>
          <w:tab w:val="left" w:pos="1584"/>
          <w:tab w:val="left" w:pos="1620"/>
          <w:tab w:val="left" w:pos="2304"/>
          <w:tab w:val="left" w:pos="2340"/>
          <w:tab w:val="left" w:pos="3024"/>
          <w:tab w:val="left" w:pos="3060"/>
          <w:tab w:val="left" w:pos="3744"/>
          <w:tab w:val="left" w:pos="3780"/>
          <w:tab w:val="left" w:pos="4464"/>
          <w:tab w:val="left" w:pos="4500"/>
          <w:tab w:val="left" w:pos="5184"/>
          <w:tab w:val="left" w:pos="5220"/>
          <w:tab w:val="left" w:pos="5904"/>
          <w:tab w:val="left" w:pos="5940"/>
          <w:tab w:val="left" w:pos="6624"/>
          <w:tab w:val="left" w:pos="6660"/>
          <w:tab w:val="left" w:pos="7344"/>
          <w:tab w:val="left" w:pos="7380"/>
          <w:tab w:val="left" w:pos="8064"/>
          <w:tab w:val="left" w:pos="8100"/>
          <w:tab w:val="left" w:pos="8784"/>
          <w:tab w:val="left" w:pos="8820"/>
        </w:tabs>
        <w:spacing w:line="240" w:lineRule="auto"/>
        <w:ind w:left="900"/>
        <w:rPr>
          <w:rFonts w:ascii="Times New Roman" w:hAnsi="Times New Roman" w:cs="Times New Roman"/>
          <w:b/>
          <w:sz w:val="24"/>
          <w:szCs w:val="24"/>
        </w:rPr>
        <w:sectPr w:rsidR="00DE2AA8" w:rsidRPr="001E3ECD" w:rsidSect="00EA69B8">
          <w:type w:val="continuous"/>
          <w:pgSz w:w="12240" w:h="15840"/>
          <w:pgMar w:top="1440" w:right="1440" w:bottom="1440" w:left="1440" w:header="720" w:footer="720" w:gutter="0"/>
          <w:cols w:num="2" w:space="720"/>
          <w:docGrid w:linePitch="360"/>
        </w:sectPr>
      </w:pPr>
    </w:p>
    <w:p w14:paraId="464999D7" w14:textId="77777777" w:rsidR="006222C9" w:rsidRPr="001E3ECD" w:rsidRDefault="006222C9" w:rsidP="00956198">
      <w:pPr>
        <w:pStyle w:val="NoSpacing"/>
        <w:spacing w:line="240" w:lineRule="atLeast"/>
        <w:ind w:left="540"/>
        <w:jc w:val="both"/>
        <w:rPr>
          <w:rFonts w:ascii="Times New Roman" w:hAnsi="Times New Roman" w:cs="Times New Roman"/>
          <w:sz w:val="24"/>
          <w:szCs w:val="24"/>
        </w:rPr>
      </w:pPr>
    </w:p>
    <w:p w14:paraId="109FADD7" w14:textId="77777777" w:rsidR="005F6791" w:rsidRPr="001E3ECD" w:rsidRDefault="00EA69B8" w:rsidP="00DC4CED">
      <w:pPr>
        <w:pStyle w:val="NoSpacing"/>
        <w:numPr>
          <w:ilvl w:val="0"/>
          <w:numId w:val="1"/>
        </w:numPr>
        <w:spacing w:line="240" w:lineRule="atLeast"/>
        <w:ind w:left="1170"/>
        <w:jc w:val="both"/>
        <w:rPr>
          <w:rFonts w:ascii="Times New Roman" w:hAnsi="Times New Roman" w:cs="Times New Roman"/>
          <w:sz w:val="24"/>
          <w:szCs w:val="24"/>
        </w:rPr>
      </w:pPr>
      <w:r w:rsidRPr="001E3ECD">
        <w:rPr>
          <w:rFonts w:ascii="Times New Roman" w:hAnsi="Times New Roman" w:cs="Times New Roman"/>
          <w:sz w:val="24"/>
          <w:szCs w:val="24"/>
        </w:rPr>
        <w:t>When working with the attending faculty to provide patient care you should:</w:t>
      </w:r>
    </w:p>
    <w:p w14:paraId="58DCD7B0" w14:textId="77777777" w:rsidR="00EA69B8" w:rsidRPr="001E3ECD" w:rsidRDefault="00EA69B8" w:rsidP="00956198">
      <w:pPr>
        <w:pStyle w:val="NoSpacing"/>
        <w:numPr>
          <w:ilvl w:val="1"/>
          <w:numId w:val="1"/>
        </w:numPr>
        <w:spacing w:line="240" w:lineRule="atLeast"/>
        <w:jc w:val="both"/>
        <w:rPr>
          <w:rFonts w:ascii="Times New Roman" w:hAnsi="Times New Roman" w:cs="Times New Roman"/>
          <w:sz w:val="24"/>
          <w:szCs w:val="24"/>
        </w:rPr>
      </w:pPr>
      <w:r w:rsidRPr="001E3ECD">
        <w:rPr>
          <w:rFonts w:ascii="Times New Roman" w:hAnsi="Times New Roman" w:cs="Times New Roman"/>
          <w:sz w:val="24"/>
          <w:szCs w:val="24"/>
        </w:rPr>
        <w:t>See and evaluate patient independently and then present that patient’s case to the attending faculty</w:t>
      </w:r>
      <w:r w:rsidR="00661319" w:rsidRPr="001E3ECD">
        <w:rPr>
          <w:rFonts w:ascii="Times New Roman" w:hAnsi="Times New Roman" w:cs="Times New Roman"/>
          <w:sz w:val="24"/>
          <w:szCs w:val="24"/>
        </w:rPr>
        <w:t xml:space="preserve"> during which time you want to:</w:t>
      </w:r>
    </w:p>
    <w:p w14:paraId="2B4B58D3" w14:textId="77777777" w:rsidR="00661319" w:rsidRPr="001E3ECD" w:rsidRDefault="00661319" w:rsidP="00956198">
      <w:pPr>
        <w:pStyle w:val="NoSpacing"/>
        <w:numPr>
          <w:ilvl w:val="2"/>
          <w:numId w:val="1"/>
        </w:numPr>
        <w:spacing w:line="240" w:lineRule="atLeast"/>
        <w:jc w:val="both"/>
        <w:rPr>
          <w:rFonts w:ascii="Times New Roman" w:hAnsi="Times New Roman" w:cs="Times New Roman"/>
          <w:sz w:val="24"/>
          <w:szCs w:val="24"/>
        </w:rPr>
      </w:pPr>
      <w:r w:rsidRPr="001E3ECD">
        <w:rPr>
          <w:rFonts w:ascii="Times New Roman" w:hAnsi="Times New Roman" w:cs="Times New Roman"/>
          <w:sz w:val="24"/>
          <w:szCs w:val="24"/>
        </w:rPr>
        <w:t xml:space="preserve">Develop appropriate preliminary and differential diagnosis </w:t>
      </w:r>
    </w:p>
    <w:p w14:paraId="049B60FC" w14:textId="77777777" w:rsidR="00661319" w:rsidRPr="001E3ECD" w:rsidRDefault="00661319" w:rsidP="00956198">
      <w:pPr>
        <w:pStyle w:val="NoSpacing"/>
        <w:numPr>
          <w:ilvl w:val="2"/>
          <w:numId w:val="1"/>
        </w:numPr>
        <w:spacing w:line="240" w:lineRule="atLeast"/>
        <w:jc w:val="both"/>
        <w:rPr>
          <w:rFonts w:ascii="Times New Roman" w:hAnsi="Times New Roman" w:cs="Times New Roman"/>
          <w:sz w:val="24"/>
          <w:szCs w:val="24"/>
        </w:rPr>
      </w:pPr>
      <w:r w:rsidRPr="001E3ECD">
        <w:rPr>
          <w:rFonts w:ascii="Times New Roman" w:hAnsi="Times New Roman" w:cs="Times New Roman"/>
          <w:sz w:val="24"/>
          <w:szCs w:val="24"/>
        </w:rPr>
        <w:t xml:space="preserve">Verbalize and help to institute the plan of care for a patient by:  performing or ordering further diagnostic procedures, instituting specific therapies, providing patient education, and recommending follow-up for patients </w:t>
      </w:r>
    </w:p>
    <w:p w14:paraId="57E45E37" w14:textId="77777777" w:rsidR="00EA69B8" w:rsidRPr="001E3ECD" w:rsidRDefault="00D173A8" w:rsidP="00956198">
      <w:pPr>
        <w:pStyle w:val="NoSpacing"/>
        <w:numPr>
          <w:ilvl w:val="1"/>
          <w:numId w:val="1"/>
        </w:numPr>
        <w:spacing w:line="240" w:lineRule="atLeast"/>
        <w:jc w:val="both"/>
        <w:rPr>
          <w:rFonts w:ascii="Times New Roman" w:hAnsi="Times New Roman" w:cs="Times New Roman"/>
          <w:sz w:val="24"/>
          <w:szCs w:val="24"/>
        </w:rPr>
      </w:pPr>
      <w:r w:rsidRPr="001E3ECD">
        <w:rPr>
          <w:rFonts w:ascii="Times New Roman" w:hAnsi="Times New Roman" w:cs="Times New Roman"/>
          <w:sz w:val="24"/>
          <w:szCs w:val="24"/>
        </w:rPr>
        <w:t xml:space="preserve">Write organized progress note </w:t>
      </w:r>
      <w:r w:rsidR="00EA69B8" w:rsidRPr="001E3ECD">
        <w:rPr>
          <w:rFonts w:ascii="Times New Roman" w:hAnsi="Times New Roman" w:cs="Times New Roman"/>
          <w:sz w:val="24"/>
          <w:szCs w:val="24"/>
        </w:rPr>
        <w:t>of your patient encounters in the medical record as directed by your attending</w:t>
      </w:r>
    </w:p>
    <w:p w14:paraId="6EFF466F" w14:textId="77777777" w:rsidR="00661319" w:rsidRPr="001E3ECD" w:rsidRDefault="00661319" w:rsidP="00C86565">
      <w:pPr>
        <w:pStyle w:val="Heading3"/>
        <w:ind w:left="720"/>
        <w:rPr>
          <w:rFonts w:ascii="Times New Roman" w:hAnsi="Times New Roman" w:cs="Times New Roman"/>
          <w:sz w:val="24"/>
          <w:szCs w:val="24"/>
        </w:rPr>
      </w:pPr>
      <w:bookmarkStart w:id="5" w:name="_Toc12264937"/>
      <w:r w:rsidRPr="001E3ECD">
        <w:rPr>
          <w:rFonts w:ascii="Times New Roman" w:hAnsi="Times New Roman" w:cs="Times New Roman"/>
          <w:sz w:val="24"/>
          <w:szCs w:val="24"/>
        </w:rPr>
        <w:t>Procedure Logs</w:t>
      </w:r>
      <w:r w:rsidR="00685F50" w:rsidRPr="001E3ECD">
        <w:rPr>
          <w:rFonts w:ascii="Times New Roman" w:hAnsi="Times New Roman" w:cs="Times New Roman"/>
          <w:sz w:val="24"/>
          <w:szCs w:val="24"/>
        </w:rPr>
        <w:t>:</w:t>
      </w:r>
      <w:bookmarkEnd w:id="5"/>
    </w:p>
    <w:p w14:paraId="523E0416" w14:textId="7CC3C540" w:rsidR="00685F50" w:rsidRPr="001E3ECD" w:rsidRDefault="00685F50" w:rsidP="00C86565">
      <w:pPr>
        <w:pStyle w:val="NoSpacing"/>
        <w:spacing w:line="240" w:lineRule="atLeast"/>
        <w:ind w:left="720"/>
        <w:jc w:val="both"/>
        <w:rPr>
          <w:rFonts w:ascii="Times New Roman" w:hAnsi="Times New Roman" w:cs="Times New Roman"/>
          <w:sz w:val="24"/>
          <w:szCs w:val="24"/>
        </w:rPr>
      </w:pPr>
      <w:r w:rsidRPr="001E3ECD">
        <w:rPr>
          <w:rFonts w:ascii="Times New Roman" w:hAnsi="Times New Roman" w:cs="Times New Roman"/>
          <w:sz w:val="24"/>
          <w:szCs w:val="24"/>
        </w:rPr>
        <w:t>The students should observe and participate in diagnostic and therapeutic procedures done for patients whose care they are participating in as much as possible. You will be given a recommended procedure checklist card</w:t>
      </w:r>
      <w:r w:rsidR="005A4B77" w:rsidRPr="001E3ECD">
        <w:rPr>
          <w:rFonts w:ascii="Times New Roman" w:hAnsi="Times New Roman" w:cs="Times New Roman"/>
          <w:sz w:val="24"/>
          <w:szCs w:val="24"/>
        </w:rPr>
        <w:t xml:space="preserve"> </w:t>
      </w:r>
      <w:r w:rsidR="005A4B77" w:rsidRPr="001E3ECD">
        <w:rPr>
          <w:rFonts w:ascii="Times New Roman" w:hAnsi="Times New Roman" w:cs="Times New Roman"/>
          <w:b/>
          <w:sz w:val="24"/>
          <w:szCs w:val="24"/>
        </w:rPr>
        <w:t>(Appendix B)</w:t>
      </w:r>
      <w:r w:rsidRPr="001E3ECD">
        <w:rPr>
          <w:rFonts w:ascii="Times New Roman" w:hAnsi="Times New Roman" w:cs="Times New Roman"/>
          <w:sz w:val="24"/>
          <w:szCs w:val="24"/>
        </w:rPr>
        <w:t xml:space="preserve"> to use during your family medicine rotation. We encourage active participation in procedures that your patients are taking part in under the direct supervision of your attending faculty and procedures you may encounter are not limited to what</w:t>
      </w:r>
      <w:r w:rsidR="00C13993">
        <w:rPr>
          <w:rFonts w:ascii="Times New Roman" w:hAnsi="Times New Roman" w:cs="Times New Roman"/>
          <w:sz w:val="24"/>
          <w:szCs w:val="24"/>
        </w:rPr>
        <w:t xml:space="preserve"> are</w:t>
      </w:r>
      <w:r w:rsidRPr="001E3ECD">
        <w:rPr>
          <w:rFonts w:ascii="Times New Roman" w:hAnsi="Times New Roman" w:cs="Times New Roman"/>
          <w:sz w:val="24"/>
          <w:szCs w:val="24"/>
        </w:rPr>
        <w:t xml:space="preserve"> on the card.</w:t>
      </w:r>
      <w:r w:rsidR="005A4B77" w:rsidRPr="001E3ECD">
        <w:rPr>
          <w:rFonts w:ascii="Times New Roman" w:hAnsi="Times New Roman" w:cs="Times New Roman"/>
          <w:sz w:val="24"/>
          <w:szCs w:val="24"/>
        </w:rPr>
        <w:t xml:space="preserve"> </w:t>
      </w:r>
      <w:r w:rsidR="005A4B77" w:rsidRPr="001E3ECD">
        <w:rPr>
          <w:rFonts w:ascii="Times New Roman" w:hAnsi="Times New Roman" w:cs="Times New Roman"/>
          <w:b/>
          <w:sz w:val="24"/>
          <w:szCs w:val="24"/>
        </w:rPr>
        <w:t>There are several required procedures that MUST be signed off before the end of your rotation and they are below</w:t>
      </w:r>
      <w:r w:rsidR="005A4B77" w:rsidRPr="001E3ECD">
        <w:rPr>
          <w:rFonts w:ascii="Times New Roman" w:hAnsi="Times New Roman" w:cs="Times New Roman"/>
          <w:sz w:val="24"/>
          <w:szCs w:val="24"/>
        </w:rPr>
        <w:t>:</w:t>
      </w:r>
    </w:p>
    <w:p w14:paraId="302FB242" w14:textId="77777777" w:rsidR="005A4B77" w:rsidRPr="001E3ECD" w:rsidRDefault="005A4B77" w:rsidP="00DC4CED">
      <w:pPr>
        <w:pStyle w:val="NoSpacing"/>
        <w:spacing w:line="240" w:lineRule="atLeast"/>
        <w:ind w:left="1440"/>
        <w:jc w:val="both"/>
        <w:rPr>
          <w:rFonts w:ascii="Times New Roman" w:hAnsi="Times New Roman" w:cs="Times New Roman"/>
          <w:sz w:val="24"/>
          <w:szCs w:val="24"/>
        </w:rPr>
      </w:pPr>
    </w:p>
    <w:p w14:paraId="2C5C6E78" w14:textId="77777777" w:rsidR="005A4B77" w:rsidRPr="001E3ECD" w:rsidRDefault="00BE7C83" w:rsidP="00DC4CED">
      <w:pPr>
        <w:pStyle w:val="NoSpacing"/>
        <w:numPr>
          <w:ilvl w:val="0"/>
          <w:numId w:val="2"/>
        </w:numPr>
        <w:spacing w:line="240" w:lineRule="atLeast"/>
        <w:ind w:left="2250"/>
        <w:jc w:val="both"/>
        <w:rPr>
          <w:rFonts w:ascii="Times New Roman" w:hAnsi="Times New Roman" w:cs="Times New Roman"/>
          <w:sz w:val="24"/>
          <w:szCs w:val="24"/>
        </w:rPr>
      </w:pPr>
      <w:r w:rsidRPr="001E3ECD">
        <w:rPr>
          <w:rFonts w:ascii="Times New Roman" w:hAnsi="Times New Roman" w:cs="Times New Roman"/>
          <w:sz w:val="24"/>
          <w:szCs w:val="24"/>
        </w:rPr>
        <w:t>Completion of (3) ea. IVC &amp; aorta POCUS studies</w:t>
      </w:r>
    </w:p>
    <w:p w14:paraId="7106C6DC" w14:textId="77777777" w:rsidR="005A4B77" w:rsidRPr="001E3ECD" w:rsidRDefault="005A4B77" w:rsidP="00DC4CED">
      <w:pPr>
        <w:pStyle w:val="NoSpacing"/>
        <w:numPr>
          <w:ilvl w:val="0"/>
          <w:numId w:val="2"/>
        </w:numPr>
        <w:spacing w:line="240" w:lineRule="atLeast"/>
        <w:ind w:left="2250"/>
        <w:jc w:val="both"/>
        <w:rPr>
          <w:rFonts w:ascii="Times New Roman" w:hAnsi="Times New Roman" w:cs="Times New Roman"/>
          <w:sz w:val="24"/>
          <w:szCs w:val="24"/>
        </w:rPr>
      </w:pPr>
      <w:r w:rsidRPr="001E3ECD">
        <w:rPr>
          <w:rFonts w:ascii="Times New Roman" w:hAnsi="Times New Roman" w:cs="Times New Roman"/>
          <w:sz w:val="24"/>
          <w:szCs w:val="24"/>
        </w:rPr>
        <w:t>Observed HEENT Exam</w:t>
      </w:r>
    </w:p>
    <w:p w14:paraId="2C07DAE3" w14:textId="77777777" w:rsidR="005A4B77" w:rsidRPr="001E3ECD" w:rsidRDefault="005A4B77" w:rsidP="00DC4CED">
      <w:pPr>
        <w:pStyle w:val="NoSpacing"/>
        <w:numPr>
          <w:ilvl w:val="0"/>
          <w:numId w:val="2"/>
        </w:numPr>
        <w:spacing w:line="240" w:lineRule="atLeast"/>
        <w:ind w:left="2250"/>
        <w:jc w:val="both"/>
        <w:rPr>
          <w:rFonts w:ascii="Times New Roman" w:hAnsi="Times New Roman" w:cs="Times New Roman"/>
          <w:sz w:val="24"/>
          <w:szCs w:val="24"/>
        </w:rPr>
      </w:pPr>
      <w:r w:rsidRPr="001E3ECD">
        <w:rPr>
          <w:rFonts w:ascii="Times New Roman" w:hAnsi="Times New Roman" w:cs="Times New Roman"/>
          <w:sz w:val="24"/>
          <w:szCs w:val="24"/>
        </w:rPr>
        <w:t>Observed Musculoskeletal Exam</w:t>
      </w:r>
    </w:p>
    <w:p w14:paraId="4464FEC5" w14:textId="77777777" w:rsidR="005A4B77" w:rsidRPr="001E3ECD" w:rsidRDefault="005A4B77" w:rsidP="00DC4CED">
      <w:pPr>
        <w:pStyle w:val="NoSpacing"/>
        <w:numPr>
          <w:ilvl w:val="0"/>
          <w:numId w:val="2"/>
        </w:numPr>
        <w:spacing w:line="240" w:lineRule="atLeast"/>
        <w:ind w:left="2250"/>
        <w:jc w:val="both"/>
        <w:rPr>
          <w:rFonts w:ascii="Times New Roman" w:hAnsi="Times New Roman" w:cs="Times New Roman"/>
          <w:sz w:val="24"/>
          <w:szCs w:val="24"/>
        </w:rPr>
      </w:pPr>
      <w:r w:rsidRPr="001E3ECD">
        <w:rPr>
          <w:rFonts w:ascii="Times New Roman" w:hAnsi="Times New Roman" w:cs="Times New Roman"/>
          <w:sz w:val="24"/>
          <w:szCs w:val="24"/>
        </w:rPr>
        <w:t>Observed Male Sexual History</w:t>
      </w:r>
    </w:p>
    <w:p w14:paraId="718EB044" w14:textId="77777777" w:rsidR="005A4B77" w:rsidRPr="001E3ECD" w:rsidRDefault="005A4B77" w:rsidP="00DC4CED">
      <w:pPr>
        <w:pStyle w:val="NoSpacing"/>
        <w:spacing w:line="240" w:lineRule="atLeast"/>
        <w:ind w:left="1440"/>
        <w:jc w:val="both"/>
        <w:rPr>
          <w:rFonts w:ascii="Times New Roman" w:hAnsi="Times New Roman" w:cs="Times New Roman"/>
          <w:sz w:val="24"/>
          <w:szCs w:val="24"/>
          <w:u w:val="single"/>
        </w:rPr>
      </w:pPr>
    </w:p>
    <w:p w14:paraId="0A0D25B4" w14:textId="77777777" w:rsidR="00BB4E7C" w:rsidRPr="001E3ECD" w:rsidRDefault="00BB4E7C" w:rsidP="00C86565">
      <w:pPr>
        <w:pStyle w:val="Heading3"/>
        <w:ind w:left="720"/>
        <w:rPr>
          <w:rFonts w:ascii="Times New Roman" w:hAnsi="Times New Roman" w:cs="Times New Roman"/>
          <w:sz w:val="24"/>
          <w:szCs w:val="24"/>
        </w:rPr>
      </w:pPr>
      <w:bookmarkStart w:id="6" w:name="_Toc12264938"/>
      <w:r w:rsidRPr="001E3ECD">
        <w:rPr>
          <w:rFonts w:ascii="Times New Roman" w:hAnsi="Times New Roman" w:cs="Times New Roman"/>
          <w:sz w:val="24"/>
          <w:szCs w:val="24"/>
        </w:rPr>
        <w:t>Home Visit</w:t>
      </w:r>
      <w:r w:rsidR="009519EF" w:rsidRPr="001E3ECD">
        <w:rPr>
          <w:rFonts w:ascii="Times New Roman" w:hAnsi="Times New Roman" w:cs="Times New Roman"/>
          <w:sz w:val="24"/>
          <w:szCs w:val="24"/>
        </w:rPr>
        <w:t>/Medication Reconciliation Exercise</w:t>
      </w:r>
      <w:r w:rsidRPr="001E3ECD">
        <w:rPr>
          <w:rFonts w:ascii="Times New Roman" w:hAnsi="Times New Roman" w:cs="Times New Roman"/>
          <w:sz w:val="24"/>
          <w:szCs w:val="24"/>
        </w:rPr>
        <w:t>:</w:t>
      </w:r>
      <w:bookmarkEnd w:id="6"/>
    </w:p>
    <w:p w14:paraId="356C2DC1" w14:textId="63237E62" w:rsidR="00BB4E7C" w:rsidRPr="001E3ECD" w:rsidRDefault="00BB4E7C" w:rsidP="00C86565">
      <w:pPr>
        <w:pStyle w:val="NoSpacing"/>
        <w:ind w:left="720"/>
        <w:jc w:val="both"/>
        <w:rPr>
          <w:rFonts w:ascii="Times New Roman" w:hAnsi="Times New Roman" w:cs="Times New Roman"/>
          <w:sz w:val="24"/>
          <w:szCs w:val="24"/>
        </w:rPr>
      </w:pPr>
      <w:r w:rsidRPr="001E3ECD">
        <w:rPr>
          <w:rFonts w:ascii="Times New Roman" w:hAnsi="Times New Roman" w:cs="Times New Roman"/>
          <w:sz w:val="24"/>
          <w:szCs w:val="24"/>
        </w:rPr>
        <w:t xml:space="preserve">Often, medical students have not experienced the importance of the home environment to the overall health and welfare of their patient.  </w:t>
      </w:r>
      <w:r w:rsidRPr="001E3ECD">
        <w:rPr>
          <w:rFonts w:ascii="Times New Roman" w:hAnsi="Times New Roman" w:cs="Times New Roman"/>
          <w:b/>
          <w:sz w:val="24"/>
          <w:szCs w:val="24"/>
        </w:rPr>
        <w:t xml:space="preserve">As a result, the Department of Family Medicine, in its Family Medicine Clerkship, requires each student to make a home visit to a patient they have provided some degree of continuous care to. </w:t>
      </w:r>
      <w:r w:rsidRPr="001E3ECD">
        <w:rPr>
          <w:rFonts w:ascii="Times New Roman" w:hAnsi="Times New Roman" w:cs="Times New Roman"/>
          <w:sz w:val="24"/>
          <w:szCs w:val="24"/>
        </w:rPr>
        <w:t xml:space="preserve"> Selection of the individual family and arrangements for the home visit are made with the family and the home in which they reside.  They collect information concerning occupational and financial resources available for medical expenses from the members of the household and investigate the family’s pattern of health utilization.  The students attempt to determine the emotional, physical and economic impact of the illness of the patient on the family.  The student will also perform a comprehensive medication reconciliation exercise during this time. The students also determine the mechanism for decision making processes in the family and the pattern of family member interaction.  Finally, the students provide a summary of the home visit where they relate relevant findings to the health and welfare of the patient.</w:t>
      </w:r>
      <w:r w:rsidR="00D14C66" w:rsidRPr="001E3ECD">
        <w:rPr>
          <w:rFonts w:ascii="Times New Roman" w:hAnsi="Times New Roman" w:cs="Times New Roman"/>
          <w:sz w:val="24"/>
          <w:szCs w:val="24"/>
        </w:rPr>
        <w:t xml:space="preserve"> Please refer to the </w:t>
      </w:r>
      <w:r w:rsidR="00D14C66" w:rsidRPr="001E3ECD">
        <w:rPr>
          <w:rFonts w:ascii="Times New Roman" w:hAnsi="Times New Roman" w:cs="Times New Roman"/>
          <w:b/>
          <w:sz w:val="24"/>
          <w:szCs w:val="24"/>
        </w:rPr>
        <w:t>Family Medicine Clerkship Home Visit form</w:t>
      </w:r>
      <w:r w:rsidR="00D14C66" w:rsidRPr="001E3ECD">
        <w:rPr>
          <w:rFonts w:ascii="Times New Roman" w:hAnsi="Times New Roman" w:cs="Times New Roman"/>
          <w:sz w:val="24"/>
          <w:szCs w:val="24"/>
        </w:rPr>
        <w:t xml:space="preserve"> </w:t>
      </w:r>
      <w:r w:rsidR="00D14C66" w:rsidRPr="001E3ECD">
        <w:rPr>
          <w:rFonts w:ascii="Times New Roman" w:hAnsi="Times New Roman" w:cs="Times New Roman"/>
          <w:b/>
          <w:sz w:val="24"/>
          <w:szCs w:val="24"/>
        </w:rPr>
        <w:t>(Appendix C)</w:t>
      </w:r>
      <w:r w:rsidR="00D14C66" w:rsidRPr="001E3ECD">
        <w:rPr>
          <w:rFonts w:ascii="Times New Roman" w:hAnsi="Times New Roman" w:cs="Times New Roman"/>
          <w:sz w:val="24"/>
          <w:szCs w:val="24"/>
        </w:rPr>
        <w:t xml:space="preserve"> for details on the required elements for your written home visit summary. </w:t>
      </w:r>
      <w:r w:rsidR="009519EF" w:rsidRPr="001E3ECD">
        <w:rPr>
          <w:rFonts w:ascii="Times New Roman" w:hAnsi="Times New Roman" w:cs="Times New Roman"/>
          <w:sz w:val="24"/>
          <w:szCs w:val="24"/>
        </w:rPr>
        <w:t xml:space="preserve"> Findings will be recorded in a form on D2L so we can track completion of this requirement</w:t>
      </w:r>
      <w:r w:rsidR="00125738" w:rsidRPr="001E3ECD">
        <w:rPr>
          <w:rFonts w:ascii="Times New Roman" w:hAnsi="Times New Roman" w:cs="Times New Roman"/>
          <w:sz w:val="24"/>
          <w:szCs w:val="24"/>
        </w:rPr>
        <w:t>;</w:t>
      </w:r>
      <w:r w:rsidR="009519EF" w:rsidRPr="001E3ECD">
        <w:rPr>
          <w:rFonts w:ascii="Times New Roman" w:hAnsi="Times New Roman" w:cs="Times New Roman"/>
          <w:sz w:val="24"/>
          <w:szCs w:val="24"/>
        </w:rPr>
        <w:t xml:space="preserve"> </w:t>
      </w:r>
      <w:r w:rsidR="009519EF" w:rsidRPr="00A12F60">
        <w:rPr>
          <w:rFonts w:ascii="Times New Roman" w:hAnsi="Times New Roman" w:cs="Times New Roman"/>
          <w:b/>
          <w:sz w:val="24"/>
          <w:szCs w:val="24"/>
        </w:rPr>
        <w:t>completion</w:t>
      </w:r>
      <w:r w:rsidR="00EB3522" w:rsidRPr="001E3ECD">
        <w:rPr>
          <w:rFonts w:ascii="Times New Roman" w:hAnsi="Times New Roman" w:cs="Times New Roman"/>
          <w:b/>
          <w:sz w:val="24"/>
          <w:szCs w:val="24"/>
        </w:rPr>
        <w:t xml:space="preserve"> of this assignment on </w:t>
      </w:r>
      <w:r w:rsidR="00EE47A9" w:rsidRPr="001E3ECD">
        <w:rPr>
          <w:rFonts w:ascii="Times New Roman" w:hAnsi="Times New Roman" w:cs="Times New Roman"/>
          <w:b/>
          <w:sz w:val="24"/>
          <w:szCs w:val="24"/>
        </w:rPr>
        <w:t xml:space="preserve">Desire to </w:t>
      </w:r>
      <w:r w:rsidR="000C7F49" w:rsidRPr="001E3ECD">
        <w:rPr>
          <w:rFonts w:ascii="Times New Roman" w:hAnsi="Times New Roman" w:cs="Times New Roman"/>
          <w:b/>
          <w:sz w:val="24"/>
          <w:szCs w:val="24"/>
        </w:rPr>
        <w:t>L</w:t>
      </w:r>
      <w:r w:rsidR="00EE47A9" w:rsidRPr="001E3ECD">
        <w:rPr>
          <w:rFonts w:ascii="Times New Roman" w:hAnsi="Times New Roman" w:cs="Times New Roman"/>
          <w:b/>
          <w:sz w:val="24"/>
          <w:szCs w:val="24"/>
        </w:rPr>
        <w:t>earn</w:t>
      </w:r>
      <w:r w:rsidR="000C7F49" w:rsidRPr="001E3ECD">
        <w:rPr>
          <w:rFonts w:ascii="Times New Roman" w:hAnsi="Times New Roman" w:cs="Times New Roman"/>
          <w:b/>
          <w:sz w:val="24"/>
          <w:szCs w:val="24"/>
        </w:rPr>
        <w:t xml:space="preserve"> (D2L), MCG’s</w:t>
      </w:r>
      <w:r w:rsidR="00EE47A9" w:rsidRPr="001E3ECD">
        <w:rPr>
          <w:rFonts w:ascii="Times New Roman" w:hAnsi="Times New Roman" w:cs="Times New Roman"/>
          <w:b/>
          <w:sz w:val="24"/>
          <w:szCs w:val="24"/>
        </w:rPr>
        <w:t xml:space="preserve"> learning management system</w:t>
      </w:r>
      <w:r w:rsidR="000C7F49" w:rsidRPr="001E3ECD">
        <w:rPr>
          <w:rFonts w:ascii="Times New Roman" w:hAnsi="Times New Roman" w:cs="Times New Roman"/>
          <w:b/>
          <w:sz w:val="24"/>
          <w:szCs w:val="24"/>
        </w:rPr>
        <w:t>,</w:t>
      </w:r>
      <w:r w:rsidR="00EE47A9" w:rsidRPr="001E3ECD">
        <w:rPr>
          <w:rFonts w:ascii="Times New Roman" w:hAnsi="Times New Roman" w:cs="Times New Roman"/>
          <w:b/>
          <w:sz w:val="24"/>
          <w:szCs w:val="24"/>
        </w:rPr>
        <w:t xml:space="preserve"> </w:t>
      </w:r>
      <w:r w:rsidR="009519EF" w:rsidRPr="00A12F60">
        <w:rPr>
          <w:rFonts w:ascii="Times New Roman" w:hAnsi="Times New Roman" w:cs="Times New Roman"/>
          <w:b/>
          <w:sz w:val="24"/>
          <w:szCs w:val="24"/>
        </w:rPr>
        <w:t>will count for 1% of your final grade.</w:t>
      </w:r>
      <w:r w:rsidR="00D14C66" w:rsidRPr="001E3ECD">
        <w:rPr>
          <w:rFonts w:ascii="Times New Roman" w:hAnsi="Times New Roman" w:cs="Times New Roman"/>
          <w:b/>
          <w:sz w:val="24"/>
          <w:szCs w:val="24"/>
        </w:rPr>
        <w:t xml:space="preserve"> Please also log this patient as a patient encounter in One45.</w:t>
      </w:r>
    </w:p>
    <w:p w14:paraId="122403E8" w14:textId="77777777" w:rsidR="00965EF8" w:rsidRPr="001E3ECD" w:rsidRDefault="00965EF8" w:rsidP="00C86565">
      <w:pPr>
        <w:pStyle w:val="NoSpacing"/>
        <w:ind w:left="720"/>
        <w:jc w:val="both"/>
        <w:rPr>
          <w:rFonts w:ascii="Times New Roman" w:hAnsi="Times New Roman" w:cs="Times New Roman"/>
          <w:sz w:val="24"/>
          <w:szCs w:val="24"/>
        </w:rPr>
      </w:pPr>
    </w:p>
    <w:p w14:paraId="19CBABED" w14:textId="1F0AFDF6" w:rsidR="00BB4E7C" w:rsidRPr="001E3ECD" w:rsidRDefault="00D14C66" w:rsidP="00C86565">
      <w:pPr>
        <w:pStyle w:val="Heading3"/>
        <w:ind w:left="720"/>
      </w:pPr>
      <w:bookmarkStart w:id="7" w:name="_Toc12264939"/>
      <w:r w:rsidRPr="00A12F60">
        <w:rPr>
          <w:rStyle w:val="CommentReference"/>
          <w:rFonts w:ascii="Times New Roman" w:hAnsi="Times New Roman" w:cs="Times New Roman"/>
          <w:sz w:val="24"/>
          <w:szCs w:val="24"/>
        </w:rPr>
        <w:commentReference w:id="8"/>
      </w:r>
      <w:r w:rsidR="00BB4E7C" w:rsidRPr="001E3ECD">
        <w:t>Weekly Quizzes:</w:t>
      </w:r>
      <w:bookmarkEnd w:id="7"/>
    </w:p>
    <w:p w14:paraId="358F5D2B" w14:textId="52D8100B" w:rsidR="00BB4E7C" w:rsidRDefault="00BB4E7C" w:rsidP="00C86565">
      <w:pPr>
        <w:pStyle w:val="NoSpacing"/>
        <w:ind w:left="720"/>
        <w:jc w:val="both"/>
        <w:rPr>
          <w:rFonts w:ascii="Times New Roman" w:hAnsi="Times New Roman" w:cs="Times New Roman"/>
          <w:sz w:val="24"/>
          <w:szCs w:val="24"/>
        </w:rPr>
      </w:pPr>
      <w:r w:rsidRPr="001E3ECD">
        <w:rPr>
          <w:rFonts w:ascii="Times New Roman" w:hAnsi="Times New Roman" w:cs="Times New Roman"/>
          <w:sz w:val="24"/>
          <w:szCs w:val="24"/>
        </w:rPr>
        <w:t xml:space="preserve">In order to facilitate </w:t>
      </w:r>
      <w:r w:rsidR="00493724" w:rsidRPr="001E3ECD">
        <w:rPr>
          <w:rFonts w:ascii="Times New Roman" w:hAnsi="Times New Roman" w:cs="Times New Roman"/>
          <w:sz w:val="24"/>
          <w:szCs w:val="24"/>
        </w:rPr>
        <w:t>self- directed learning, students will be required to take weekly “themed” q</w:t>
      </w:r>
      <w:r w:rsidRPr="001E3ECD">
        <w:rPr>
          <w:rFonts w:ascii="Times New Roman" w:hAnsi="Times New Roman" w:cs="Times New Roman"/>
          <w:sz w:val="24"/>
          <w:szCs w:val="24"/>
        </w:rPr>
        <w:t xml:space="preserve">uizzes </w:t>
      </w:r>
      <w:r w:rsidR="00493724" w:rsidRPr="001E3ECD">
        <w:rPr>
          <w:rFonts w:ascii="Times New Roman" w:hAnsi="Times New Roman" w:cs="Times New Roman"/>
          <w:sz w:val="24"/>
          <w:szCs w:val="24"/>
        </w:rPr>
        <w:t>based on suggested reading materials. The weekly quiz will</w:t>
      </w:r>
      <w:r w:rsidRPr="001E3ECD">
        <w:rPr>
          <w:rFonts w:ascii="Times New Roman" w:hAnsi="Times New Roman" w:cs="Times New Roman"/>
          <w:sz w:val="24"/>
          <w:szCs w:val="24"/>
        </w:rPr>
        <w:t xml:space="preserve"> be made available</w:t>
      </w:r>
      <w:r w:rsidR="000312C6" w:rsidRPr="001E3ECD">
        <w:rPr>
          <w:rFonts w:ascii="Times New Roman" w:hAnsi="Times New Roman" w:cs="Times New Roman"/>
          <w:sz w:val="24"/>
          <w:szCs w:val="24"/>
        </w:rPr>
        <w:t xml:space="preserve"> through D2L LMS</w:t>
      </w:r>
      <w:r w:rsidRPr="001E3ECD">
        <w:rPr>
          <w:rFonts w:ascii="Times New Roman" w:hAnsi="Times New Roman" w:cs="Times New Roman"/>
          <w:sz w:val="24"/>
          <w:szCs w:val="24"/>
        </w:rPr>
        <w:t xml:space="preserve"> the Sunday</w:t>
      </w:r>
      <w:r w:rsidR="00493724" w:rsidRPr="001E3ECD">
        <w:rPr>
          <w:rFonts w:ascii="Times New Roman" w:hAnsi="Times New Roman" w:cs="Times New Roman"/>
          <w:sz w:val="24"/>
          <w:szCs w:val="24"/>
        </w:rPr>
        <w:t xml:space="preserve"> at </w:t>
      </w:r>
      <w:r w:rsidR="00A66DD7">
        <w:rPr>
          <w:rFonts w:ascii="Times New Roman" w:hAnsi="Times New Roman" w:cs="Times New Roman"/>
          <w:sz w:val="24"/>
          <w:szCs w:val="24"/>
        </w:rPr>
        <w:t>1200</w:t>
      </w:r>
      <w:r w:rsidRPr="001E3ECD">
        <w:rPr>
          <w:rFonts w:ascii="Times New Roman" w:hAnsi="Times New Roman" w:cs="Times New Roman"/>
          <w:sz w:val="24"/>
          <w:szCs w:val="24"/>
        </w:rPr>
        <w:t xml:space="preserve"> of the beginning of each week</w:t>
      </w:r>
      <w:r w:rsidR="00493724" w:rsidRPr="001E3ECD">
        <w:rPr>
          <w:rFonts w:ascii="Times New Roman" w:hAnsi="Times New Roman" w:cs="Times New Roman"/>
          <w:sz w:val="24"/>
          <w:szCs w:val="24"/>
        </w:rPr>
        <w:t xml:space="preserve"> until </w:t>
      </w:r>
      <w:r w:rsidR="00A66DD7">
        <w:rPr>
          <w:rFonts w:ascii="Times New Roman" w:hAnsi="Times New Roman" w:cs="Times New Roman"/>
          <w:sz w:val="24"/>
          <w:szCs w:val="24"/>
        </w:rPr>
        <w:t>1159PM on the Saturda</w:t>
      </w:r>
      <w:r w:rsidR="001C0D72">
        <w:rPr>
          <w:rFonts w:ascii="Times New Roman" w:hAnsi="Times New Roman" w:cs="Times New Roman"/>
          <w:sz w:val="24"/>
          <w:szCs w:val="24"/>
        </w:rPr>
        <w:t>y</w:t>
      </w:r>
      <w:r w:rsidR="00A66DD7">
        <w:rPr>
          <w:rFonts w:ascii="Times New Roman" w:hAnsi="Times New Roman" w:cs="Times New Roman"/>
          <w:sz w:val="24"/>
          <w:szCs w:val="24"/>
        </w:rPr>
        <w:t xml:space="preserve"> at the end of the week</w:t>
      </w:r>
      <w:r w:rsidRPr="001E3ECD">
        <w:rPr>
          <w:rFonts w:ascii="Times New Roman" w:hAnsi="Times New Roman" w:cs="Times New Roman"/>
          <w:sz w:val="24"/>
          <w:szCs w:val="24"/>
        </w:rPr>
        <w:t xml:space="preserve">. </w:t>
      </w:r>
      <w:r w:rsidRPr="001E3ECD">
        <w:rPr>
          <w:rFonts w:ascii="Times New Roman" w:hAnsi="Times New Roman" w:cs="Times New Roman"/>
          <w:b/>
          <w:sz w:val="24"/>
          <w:szCs w:val="24"/>
        </w:rPr>
        <w:t xml:space="preserve">Each </w:t>
      </w:r>
      <w:r w:rsidR="00493724" w:rsidRPr="001E3ECD">
        <w:rPr>
          <w:rFonts w:ascii="Times New Roman" w:hAnsi="Times New Roman" w:cs="Times New Roman"/>
          <w:b/>
          <w:sz w:val="24"/>
          <w:szCs w:val="24"/>
        </w:rPr>
        <w:t>w</w:t>
      </w:r>
      <w:r w:rsidRPr="001E3ECD">
        <w:rPr>
          <w:rFonts w:ascii="Times New Roman" w:hAnsi="Times New Roman" w:cs="Times New Roman"/>
          <w:b/>
          <w:sz w:val="24"/>
          <w:szCs w:val="24"/>
        </w:rPr>
        <w:t>eekly quiz counts as 1% of your total grade</w:t>
      </w:r>
      <w:r w:rsidR="00493724" w:rsidRPr="001E3ECD">
        <w:rPr>
          <w:rFonts w:ascii="Times New Roman" w:hAnsi="Times New Roman" w:cs="Times New Roman"/>
          <w:b/>
          <w:sz w:val="24"/>
          <w:szCs w:val="24"/>
        </w:rPr>
        <w:t xml:space="preserve"> for a total of 5% of your overall grade</w:t>
      </w:r>
      <w:r w:rsidR="00493724" w:rsidRPr="001E3ECD">
        <w:rPr>
          <w:rFonts w:ascii="Times New Roman" w:hAnsi="Times New Roman" w:cs="Times New Roman"/>
          <w:sz w:val="24"/>
          <w:szCs w:val="24"/>
        </w:rPr>
        <w:t>.</w:t>
      </w:r>
    </w:p>
    <w:p w14:paraId="75B0E876" w14:textId="77777777" w:rsidR="00B511D7" w:rsidRPr="00A12F60" w:rsidRDefault="00B511D7" w:rsidP="00DC4CED">
      <w:pPr>
        <w:ind w:left="1440"/>
      </w:pPr>
    </w:p>
    <w:p w14:paraId="4667B77E" w14:textId="77777777" w:rsidR="00493724" w:rsidRPr="001E3ECD" w:rsidRDefault="00493724" w:rsidP="00C86565">
      <w:pPr>
        <w:pStyle w:val="Heading3"/>
        <w:ind w:left="720"/>
        <w:rPr>
          <w:rFonts w:ascii="Times New Roman" w:hAnsi="Times New Roman" w:cs="Times New Roman"/>
          <w:sz w:val="24"/>
          <w:szCs w:val="24"/>
        </w:rPr>
      </w:pPr>
      <w:bookmarkStart w:id="9" w:name="_Toc12264940"/>
      <w:r w:rsidRPr="001E3ECD">
        <w:rPr>
          <w:rFonts w:ascii="Times New Roman" w:hAnsi="Times New Roman" w:cs="Times New Roman"/>
          <w:sz w:val="24"/>
          <w:szCs w:val="24"/>
        </w:rPr>
        <w:t>Academic Half Day:</w:t>
      </w:r>
      <w:bookmarkEnd w:id="9"/>
    </w:p>
    <w:p w14:paraId="244028EB" w14:textId="77777777" w:rsidR="00B511D7" w:rsidRPr="00A12F60" w:rsidRDefault="00B511D7" w:rsidP="00C86565">
      <w:pPr>
        <w:pStyle w:val="NoSpacing"/>
        <w:ind w:left="720"/>
        <w:rPr>
          <w:rFonts w:ascii="Times New Roman" w:hAnsi="Times New Roman" w:cs="Times New Roman"/>
          <w:b/>
          <w:sz w:val="24"/>
          <w:szCs w:val="24"/>
        </w:rPr>
      </w:pPr>
      <w:r w:rsidRPr="00A12F60">
        <w:rPr>
          <w:rFonts w:ascii="Times New Roman" w:hAnsi="Times New Roman" w:cs="Times New Roman"/>
          <w:b/>
          <w:sz w:val="24"/>
          <w:szCs w:val="24"/>
        </w:rPr>
        <w:t>Schedule</w:t>
      </w:r>
    </w:p>
    <w:p w14:paraId="4C6E917E" w14:textId="61CE256B" w:rsidR="00B511D7" w:rsidRPr="00A12F60" w:rsidRDefault="00B511D7" w:rsidP="00C86565">
      <w:pPr>
        <w:pStyle w:val="NoSpacing"/>
        <w:ind w:left="720"/>
        <w:rPr>
          <w:rFonts w:ascii="Times New Roman" w:hAnsi="Times New Roman" w:cs="Times New Roman"/>
          <w:sz w:val="24"/>
          <w:szCs w:val="24"/>
        </w:rPr>
      </w:pPr>
      <w:r w:rsidRPr="00A12F60">
        <w:rPr>
          <w:rFonts w:ascii="Times New Roman" w:hAnsi="Times New Roman" w:cs="Times New Roman"/>
          <w:sz w:val="24"/>
          <w:szCs w:val="24"/>
        </w:rPr>
        <w:t>Thursday Afternoons 1:00</w:t>
      </w:r>
      <w:r w:rsidR="00A66DD7">
        <w:rPr>
          <w:rFonts w:ascii="Times New Roman" w:hAnsi="Times New Roman" w:cs="Times New Roman"/>
          <w:sz w:val="24"/>
          <w:szCs w:val="24"/>
        </w:rPr>
        <w:t xml:space="preserve"> PM</w:t>
      </w:r>
      <w:r w:rsidRPr="00A12F60">
        <w:rPr>
          <w:rFonts w:ascii="Times New Roman" w:hAnsi="Times New Roman" w:cs="Times New Roman"/>
          <w:sz w:val="24"/>
          <w:szCs w:val="24"/>
        </w:rPr>
        <w:t xml:space="preserve"> (AU Main, SW, SE Regional Campus</w:t>
      </w:r>
      <w:r w:rsidR="00A66DD7">
        <w:rPr>
          <w:rFonts w:ascii="Times New Roman" w:hAnsi="Times New Roman" w:cs="Times New Roman"/>
          <w:sz w:val="24"/>
          <w:szCs w:val="24"/>
        </w:rPr>
        <w:t>’</w:t>
      </w:r>
      <w:r w:rsidRPr="00A12F60">
        <w:rPr>
          <w:rFonts w:ascii="Times New Roman" w:hAnsi="Times New Roman" w:cs="Times New Roman"/>
          <w:sz w:val="24"/>
          <w:szCs w:val="24"/>
        </w:rPr>
        <w:t>)</w:t>
      </w:r>
    </w:p>
    <w:p w14:paraId="48D06B9C" w14:textId="3C7E5582" w:rsidR="00B511D7" w:rsidRPr="00A12F60" w:rsidRDefault="00B511D7" w:rsidP="00C86565">
      <w:pPr>
        <w:pStyle w:val="NoSpacing"/>
        <w:ind w:left="720"/>
        <w:rPr>
          <w:rFonts w:ascii="Times New Roman" w:hAnsi="Times New Roman" w:cs="Times New Roman"/>
          <w:sz w:val="24"/>
          <w:szCs w:val="24"/>
        </w:rPr>
      </w:pPr>
      <w:r w:rsidRPr="00A12F60">
        <w:rPr>
          <w:rFonts w:ascii="Times New Roman" w:hAnsi="Times New Roman" w:cs="Times New Roman"/>
          <w:sz w:val="24"/>
          <w:szCs w:val="24"/>
        </w:rPr>
        <w:t>Friday Afternoons 1:00p</w:t>
      </w:r>
      <w:r w:rsidR="00A66DD7">
        <w:rPr>
          <w:rFonts w:ascii="Times New Roman" w:hAnsi="Times New Roman" w:cs="Times New Roman"/>
          <w:sz w:val="24"/>
          <w:szCs w:val="24"/>
        </w:rPr>
        <w:t xml:space="preserve"> PM</w:t>
      </w:r>
      <w:r w:rsidRPr="00A12F60">
        <w:rPr>
          <w:rFonts w:ascii="Times New Roman" w:hAnsi="Times New Roman" w:cs="Times New Roman"/>
          <w:sz w:val="24"/>
          <w:szCs w:val="24"/>
        </w:rPr>
        <w:t xml:space="preserve"> (Athens Campus)</w:t>
      </w:r>
    </w:p>
    <w:p w14:paraId="7EBD1B88" w14:textId="77777777" w:rsidR="00B511D7" w:rsidRPr="00A12F60" w:rsidRDefault="00B511D7" w:rsidP="00C86565">
      <w:pPr>
        <w:pStyle w:val="NoSpacing"/>
        <w:ind w:left="720"/>
        <w:rPr>
          <w:rFonts w:ascii="Times New Roman" w:hAnsi="Times New Roman" w:cs="Times New Roman"/>
          <w:sz w:val="24"/>
          <w:szCs w:val="24"/>
        </w:rPr>
      </w:pPr>
      <w:r w:rsidRPr="00A12F60">
        <w:rPr>
          <w:rFonts w:ascii="Times New Roman" w:hAnsi="Times New Roman" w:cs="Times New Roman"/>
          <w:sz w:val="24"/>
          <w:szCs w:val="24"/>
        </w:rPr>
        <w:t>As directed by FM Clerkship Coordinator (NW LIC Campus)</w:t>
      </w:r>
    </w:p>
    <w:p w14:paraId="37D624C5" w14:textId="77777777" w:rsidR="00B511D7" w:rsidRPr="00A12F60" w:rsidRDefault="00B511D7" w:rsidP="00C86565">
      <w:pPr>
        <w:pStyle w:val="NoSpacing"/>
        <w:ind w:left="720"/>
        <w:rPr>
          <w:rFonts w:ascii="Times New Roman" w:hAnsi="Times New Roman" w:cs="Times New Roman"/>
          <w:sz w:val="24"/>
          <w:szCs w:val="24"/>
        </w:rPr>
      </w:pPr>
    </w:p>
    <w:p w14:paraId="2D4D76DB" w14:textId="77777777" w:rsidR="00B511D7" w:rsidRPr="00A12F60" w:rsidRDefault="00B511D7" w:rsidP="00C86565">
      <w:pPr>
        <w:pStyle w:val="NoSpacing"/>
        <w:ind w:left="720"/>
        <w:rPr>
          <w:rFonts w:ascii="Times New Roman" w:hAnsi="Times New Roman" w:cs="Times New Roman"/>
          <w:b/>
          <w:sz w:val="24"/>
          <w:szCs w:val="24"/>
        </w:rPr>
      </w:pPr>
      <w:r w:rsidRPr="00A12F60">
        <w:rPr>
          <w:rFonts w:ascii="Times New Roman" w:hAnsi="Times New Roman" w:cs="Times New Roman"/>
          <w:b/>
          <w:sz w:val="24"/>
          <w:szCs w:val="24"/>
        </w:rPr>
        <w:t>Grading and Assessment</w:t>
      </w:r>
    </w:p>
    <w:p w14:paraId="0FD56882" w14:textId="77777777" w:rsidR="00B511D7" w:rsidRPr="00A12F60" w:rsidRDefault="00B511D7" w:rsidP="00C86565">
      <w:pPr>
        <w:pStyle w:val="NoSpacing"/>
        <w:ind w:left="720"/>
        <w:rPr>
          <w:rFonts w:ascii="Times New Roman" w:hAnsi="Times New Roman" w:cs="Times New Roman"/>
          <w:sz w:val="24"/>
          <w:szCs w:val="24"/>
        </w:rPr>
      </w:pPr>
      <w:r w:rsidRPr="00A12F60">
        <w:rPr>
          <w:rFonts w:ascii="Times New Roman" w:hAnsi="Times New Roman" w:cs="Times New Roman"/>
          <w:sz w:val="24"/>
          <w:szCs w:val="24"/>
        </w:rPr>
        <w:t>Case Presentation Completion Counts as 1% of Final Grade</w:t>
      </w:r>
    </w:p>
    <w:p w14:paraId="0916F881" w14:textId="77777777" w:rsidR="00B511D7" w:rsidRPr="00A12F60" w:rsidRDefault="00B511D7" w:rsidP="00C86565">
      <w:pPr>
        <w:pStyle w:val="NoSpacing"/>
        <w:ind w:left="720"/>
        <w:rPr>
          <w:rFonts w:ascii="Times New Roman" w:hAnsi="Times New Roman" w:cs="Times New Roman"/>
          <w:b/>
          <w:sz w:val="24"/>
          <w:szCs w:val="24"/>
        </w:rPr>
      </w:pPr>
    </w:p>
    <w:p w14:paraId="514825F5" w14:textId="77777777" w:rsidR="00B511D7" w:rsidRPr="00A12F60" w:rsidRDefault="00B511D7" w:rsidP="00C86565">
      <w:pPr>
        <w:pStyle w:val="NoSpacing"/>
        <w:ind w:left="720"/>
        <w:rPr>
          <w:rFonts w:ascii="Times New Roman" w:hAnsi="Times New Roman" w:cs="Times New Roman"/>
          <w:b/>
          <w:sz w:val="24"/>
          <w:szCs w:val="24"/>
        </w:rPr>
      </w:pPr>
      <w:r w:rsidRPr="00A12F60">
        <w:rPr>
          <w:rFonts w:ascii="Times New Roman" w:hAnsi="Times New Roman" w:cs="Times New Roman"/>
          <w:b/>
          <w:sz w:val="24"/>
          <w:szCs w:val="24"/>
        </w:rPr>
        <w:t>Recommended Resources</w:t>
      </w:r>
    </w:p>
    <w:p w14:paraId="57E51194" w14:textId="77777777" w:rsidR="00B511D7" w:rsidRPr="00A12F60" w:rsidRDefault="00B511D7" w:rsidP="00C86565">
      <w:pPr>
        <w:pStyle w:val="NoSpacing"/>
        <w:ind w:left="720"/>
        <w:rPr>
          <w:rStyle w:val="Emphasis"/>
          <w:rFonts w:ascii="Times New Roman" w:hAnsi="Times New Roman" w:cs="Times New Roman"/>
          <w:i w:val="0"/>
          <w:sz w:val="24"/>
          <w:szCs w:val="24"/>
          <w:lang w:val="en"/>
        </w:rPr>
      </w:pPr>
      <w:r w:rsidRPr="00A12F60">
        <w:rPr>
          <w:rStyle w:val="Emphasis"/>
          <w:rFonts w:ascii="Times New Roman" w:hAnsi="Times New Roman" w:cs="Times New Roman"/>
          <w:sz w:val="24"/>
          <w:szCs w:val="24"/>
          <w:lang w:val="en"/>
        </w:rPr>
        <w:t>CURRENT Diagnosis &amp; Treatment: Family Medicine, 4e (Access Medicine Database online at library, provided by clerkship)</w:t>
      </w:r>
    </w:p>
    <w:p w14:paraId="09E031FC" w14:textId="77777777" w:rsidR="00B511D7" w:rsidRPr="00A12F60" w:rsidRDefault="00B511D7" w:rsidP="00C86565">
      <w:pPr>
        <w:pStyle w:val="NoSpacing"/>
        <w:ind w:left="720"/>
        <w:rPr>
          <w:rFonts w:ascii="Times New Roman" w:hAnsi="Times New Roman" w:cs="Times New Roman"/>
          <w:sz w:val="24"/>
          <w:szCs w:val="24"/>
        </w:rPr>
      </w:pPr>
      <w:r w:rsidRPr="00A12F60">
        <w:rPr>
          <w:rFonts w:ascii="Times New Roman" w:hAnsi="Times New Roman" w:cs="Times New Roman"/>
          <w:sz w:val="24"/>
          <w:szCs w:val="24"/>
        </w:rPr>
        <w:t xml:space="preserve">Family Medicine Cases on Aquifer. </w:t>
      </w:r>
      <w:hyperlink r:id="rId11" w:history="1">
        <w:r w:rsidRPr="00A12F60">
          <w:rPr>
            <w:rStyle w:val="Hyperlink"/>
            <w:rFonts w:ascii="Times New Roman" w:hAnsi="Times New Roman" w:cs="Times New Roman"/>
            <w:sz w:val="24"/>
            <w:szCs w:val="24"/>
          </w:rPr>
          <w:t>https://aquifer.org</w:t>
        </w:r>
      </w:hyperlink>
      <w:r w:rsidRPr="00A12F60">
        <w:rPr>
          <w:rFonts w:ascii="Times New Roman" w:hAnsi="Times New Roman" w:cs="Times New Roman"/>
          <w:sz w:val="24"/>
          <w:szCs w:val="24"/>
        </w:rPr>
        <w:t xml:space="preserve"> </w:t>
      </w:r>
    </w:p>
    <w:p w14:paraId="78EA5481" w14:textId="77777777" w:rsidR="00B511D7" w:rsidRPr="00A12F60" w:rsidRDefault="00B511D7" w:rsidP="00C86565">
      <w:pPr>
        <w:pStyle w:val="NoSpacing"/>
        <w:ind w:left="720"/>
        <w:rPr>
          <w:rFonts w:ascii="Times New Roman" w:hAnsi="Times New Roman" w:cs="Times New Roman"/>
          <w:sz w:val="24"/>
          <w:szCs w:val="24"/>
        </w:rPr>
      </w:pPr>
      <w:r w:rsidRPr="00A12F60">
        <w:rPr>
          <w:rFonts w:ascii="Times New Roman" w:hAnsi="Times New Roman" w:cs="Times New Roman"/>
          <w:i/>
          <w:sz w:val="24"/>
          <w:szCs w:val="24"/>
        </w:rPr>
        <w:t>Case Files Family Medicine.</w:t>
      </w:r>
      <w:r w:rsidRPr="00A12F60">
        <w:rPr>
          <w:rFonts w:ascii="Times New Roman" w:hAnsi="Times New Roman" w:cs="Times New Roman"/>
          <w:sz w:val="24"/>
          <w:szCs w:val="24"/>
        </w:rPr>
        <w:t xml:space="preserve"> 4</w:t>
      </w:r>
      <w:r w:rsidRPr="00A12F60">
        <w:rPr>
          <w:rFonts w:ascii="Times New Roman" w:hAnsi="Times New Roman" w:cs="Times New Roman"/>
          <w:sz w:val="24"/>
          <w:szCs w:val="24"/>
          <w:vertAlign w:val="superscript"/>
        </w:rPr>
        <w:t>th</w:t>
      </w:r>
      <w:r w:rsidRPr="00A12F60">
        <w:rPr>
          <w:rFonts w:ascii="Times New Roman" w:hAnsi="Times New Roman" w:cs="Times New Roman"/>
          <w:sz w:val="24"/>
          <w:szCs w:val="24"/>
        </w:rPr>
        <w:t xml:space="preserve"> Edition. (Provided by clerkship)</w:t>
      </w:r>
    </w:p>
    <w:p w14:paraId="50B8CF66" w14:textId="77777777" w:rsidR="00B511D7" w:rsidRPr="00A12F60" w:rsidRDefault="00B511D7" w:rsidP="00C86565">
      <w:pPr>
        <w:pStyle w:val="NoSpacing"/>
        <w:ind w:left="720"/>
        <w:rPr>
          <w:rStyle w:val="Emphasis"/>
          <w:rFonts w:ascii="Times New Roman" w:hAnsi="Times New Roman" w:cs="Times New Roman"/>
          <w:i w:val="0"/>
          <w:sz w:val="24"/>
          <w:szCs w:val="24"/>
          <w:lang w:val="en"/>
        </w:rPr>
      </w:pPr>
      <w:r w:rsidRPr="00A12F60">
        <w:rPr>
          <w:rStyle w:val="Emphasis"/>
          <w:rFonts w:ascii="Times New Roman" w:hAnsi="Times New Roman" w:cs="Times New Roman"/>
          <w:sz w:val="24"/>
          <w:szCs w:val="24"/>
          <w:lang w:val="en"/>
        </w:rPr>
        <w:t>American Family Physician (online journal, available with student membership to AAFP)</w:t>
      </w:r>
    </w:p>
    <w:p w14:paraId="5CF963AE" w14:textId="77777777" w:rsidR="00B511D7" w:rsidRPr="00A12F60" w:rsidRDefault="00B511D7" w:rsidP="00C86565">
      <w:pPr>
        <w:pStyle w:val="NoSpacing"/>
        <w:ind w:left="720"/>
        <w:rPr>
          <w:rFonts w:ascii="Times New Roman" w:hAnsi="Times New Roman" w:cs="Times New Roman"/>
          <w:sz w:val="24"/>
          <w:szCs w:val="24"/>
        </w:rPr>
      </w:pPr>
      <w:r w:rsidRPr="00A12F60">
        <w:rPr>
          <w:rStyle w:val="Emphasis"/>
          <w:rFonts w:ascii="Times New Roman" w:hAnsi="Times New Roman" w:cs="Times New Roman"/>
          <w:sz w:val="24"/>
          <w:szCs w:val="24"/>
          <w:lang w:val="en"/>
        </w:rPr>
        <w:t>NBME Self-Assessment Examination in Family Medicine (small fee associated with this)</w:t>
      </w:r>
    </w:p>
    <w:p w14:paraId="6671EC11" w14:textId="77777777" w:rsidR="00B511D7" w:rsidRPr="00A12F60" w:rsidRDefault="00B511D7" w:rsidP="00C86565">
      <w:pPr>
        <w:pStyle w:val="NoSpacing"/>
        <w:ind w:left="720"/>
        <w:rPr>
          <w:rFonts w:ascii="Times New Roman" w:hAnsi="Times New Roman" w:cs="Times New Roman"/>
          <w:b/>
          <w:sz w:val="24"/>
          <w:szCs w:val="24"/>
        </w:rPr>
      </w:pPr>
    </w:p>
    <w:p w14:paraId="3B7A2A8F" w14:textId="77777777" w:rsidR="00B511D7" w:rsidRPr="00A12F60" w:rsidRDefault="00B511D7" w:rsidP="00C86565">
      <w:pPr>
        <w:pStyle w:val="NoSpacing"/>
        <w:ind w:left="720"/>
        <w:rPr>
          <w:rFonts w:ascii="Times New Roman" w:hAnsi="Times New Roman" w:cs="Times New Roman"/>
          <w:b/>
          <w:sz w:val="24"/>
          <w:szCs w:val="24"/>
        </w:rPr>
      </w:pPr>
      <w:r w:rsidRPr="00A12F60">
        <w:rPr>
          <w:rFonts w:ascii="Times New Roman" w:hAnsi="Times New Roman" w:cs="Times New Roman"/>
          <w:b/>
          <w:sz w:val="24"/>
          <w:szCs w:val="24"/>
        </w:rPr>
        <w:t>Course Structure</w:t>
      </w:r>
    </w:p>
    <w:p w14:paraId="58BF7661" w14:textId="77777777" w:rsidR="00B511D7" w:rsidRPr="00A12F60" w:rsidRDefault="00B511D7" w:rsidP="00C86565">
      <w:pPr>
        <w:pStyle w:val="NoSpacing"/>
        <w:ind w:left="720"/>
        <w:rPr>
          <w:rFonts w:ascii="Times New Roman" w:hAnsi="Times New Roman" w:cs="Times New Roman"/>
          <w:sz w:val="24"/>
          <w:szCs w:val="24"/>
        </w:rPr>
      </w:pPr>
      <w:r w:rsidRPr="00A12F60">
        <w:rPr>
          <w:rFonts w:ascii="Times New Roman" w:hAnsi="Times New Roman" w:cs="Times New Roman"/>
          <w:sz w:val="24"/>
          <w:szCs w:val="24"/>
          <w:u w:val="single"/>
        </w:rPr>
        <w:t>First Session</w:t>
      </w:r>
      <w:r w:rsidRPr="00A12F60">
        <w:rPr>
          <w:rFonts w:ascii="Times New Roman" w:hAnsi="Times New Roman" w:cs="Times New Roman"/>
          <w:b/>
          <w:sz w:val="24"/>
          <w:szCs w:val="24"/>
        </w:rPr>
        <w:t>:</w:t>
      </w:r>
      <w:r w:rsidRPr="00A12F60">
        <w:rPr>
          <w:rFonts w:ascii="Times New Roman" w:hAnsi="Times New Roman" w:cs="Times New Roman"/>
          <w:sz w:val="24"/>
          <w:szCs w:val="24"/>
        </w:rPr>
        <w:t xml:space="preserve"> Preceptor driven discussion of preventative health care and expectations and tutorial on technology for sessions </w:t>
      </w:r>
    </w:p>
    <w:p w14:paraId="0B1FB2E7" w14:textId="5B40D632" w:rsidR="00B511D7" w:rsidRPr="00A12F60" w:rsidRDefault="00B511D7" w:rsidP="00C86565">
      <w:pPr>
        <w:pStyle w:val="NoSpacing"/>
        <w:ind w:left="720"/>
        <w:rPr>
          <w:rFonts w:ascii="Times New Roman" w:hAnsi="Times New Roman" w:cs="Times New Roman"/>
          <w:sz w:val="24"/>
          <w:szCs w:val="24"/>
        </w:rPr>
      </w:pPr>
      <w:r w:rsidRPr="00A12F60">
        <w:rPr>
          <w:rFonts w:ascii="Times New Roman" w:hAnsi="Times New Roman" w:cs="Times New Roman"/>
          <w:sz w:val="24"/>
          <w:szCs w:val="24"/>
          <w:u w:val="single"/>
        </w:rPr>
        <w:t>Sessions 2-4:</w:t>
      </w:r>
      <w:r w:rsidRPr="00A12F60">
        <w:rPr>
          <w:rFonts w:ascii="Times New Roman" w:hAnsi="Times New Roman" w:cs="Times New Roman"/>
          <w:b/>
          <w:sz w:val="24"/>
          <w:szCs w:val="24"/>
        </w:rPr>
        <w:t xml:space="preserve"> </w:t>
      </w:r>
      <w:r w:rsidRPr="00A12F60">
        <w:rPr>
          <w:rFonts w:ascii="Times New Roman" w:hAnsi="Times New Roman" w:cs="Times New Roman"/>
          <w:sz w:val="24"/>
          <w:szCs w:val="24"/>
        </w:rPr>
        <w:t>Case Presentations with Content Specific Review Questions. You will receive feedback from faculty on presentations that will be emailed to you after your session by clerkship coordinator. You will then do a summary group case discussions or NBME review question session</w:t>
      </w:r>
    </w:p>
    <w:p w14:paraId="1B6ABCCC" w14:textId="4B7BAB00" w:rsidR="00B511D7" w:rsidRPr="00A12F60" w:rsidRDefault="00B511D7" w:rsidP="00C86565">
      <w:pPr>
        <w:pStyle w:val="NoSpacing"/>
        <w:ind w:left="720"/>
        <w:rPr>
          <w:rFonts w:ascii="Times New Roman" w:hAnsi="Times New Roman" w:cs="Times New Roman"/>
          <w:sz w:val="24"/>
          <w:szCs w:val="24"/>
        </w:rPr>
      </w:pPr>
      <w:r w:rsidRPr="00A12F60">
        <w:rPr>
          <w:rFonts w:ascii="Times New Roman" w:hAnsi="Times New Roman" w:cs="Times New Roman"/>
          <w:sz w:val="24"/>
          <w:szCs w:val="24"/>
          <w:u w:val="single"/>
        </w:rPr>
        <w:t>Session 6:</w:t>
      </w:r>
      <w:r w:rsidRPr="00A12F60">
        <w:rPr>
          <w:rFonts w:ascii="Times New Roman" w:hAnsi="Times New Roman" w:cs="Times New Roman"/>
          <w:sz w:val="24"/>
          <w:szCs w:val="24"/>
        </w:rPr>
        <w:t xml:space="preserve"> NBME Shelf Self-Study, Faculty available for questions</w:t>
      </w:r>
    </w:p>
    <w:tbl>
      <w:tblPr>
        <w:tblStyle w:val="TableGrid"/>
        <w:tblpPr w:leftFromText="180" w:rightFromText="180" w:vertAnchor="text" w:horzAnchor="margin" w:tblpXSpec="center" w:tblpY="34"/>
        <w:tblW w:w="4794" w:type="pct"/>
        <w:tblLook w:val="04A0" w:firstRow="1" w:lastRow="0" w:firstColumn="1" w:lastColumn="0" w:noHBand="0" w:noVBand="1"/>
      </w:tblPr>
      <w:tblGrid>
        <w:gridCol w:w="803"/>
        <w:gridCol w:w="5449"/>
        <w:gridCol w:w="2303"/>
        <w:gridCol w:w="1790"/>
      </w:tblGrid>
      <w:tr w:rsidR="00C86565" w:rsidRPr="002173FE" w14:paraId="5595AE16" w14:textId="77777777" w:rsidTr="00C86565">
        <w:tc>
          <w:tcPr>
            <w:tcW w:w="388" w:type="pct"/>
            <w:tcBorders>
              <w:top w:val="single" w:sz="4" w:space="0" w:color="auto"/>
              <w:left w:val="single" w:sz="4" w:space="0" w:color="auto"/>
              <w:bottom w:val="single" w:sz="4" w:space="0" w:color="auto"/>
              <w:right w:val="single" w:sz="4" w:space="0" w:color="auto"/>
            </w:tcBorders>
          </w:tcPr>
          <w:p w14:paraId="4B6D75EF" w14:textId="77777777" w:rsidR="00C86565" w:rsidRPr="00A12F60" w:rsidRDefault="00C86565" w:rsidP="00C86565">
            <w:pPr>
              <w:pStyle w:val="NoSpacing"/>
              <w:jc w:val="center"/>
              <w:rPr>
                <w:rFonts w:ascii="Times New Roman" w:hAnsi="Times New Roman" w:cs="Times New Roman"/>
                <w:b/>
                <w:sz w:val="24"/>
                <w:szCs w:val="24"/>
              </w:rPr>
            </w:pPr>
            <w:r w:rsidRPr="00A12F60">
              <w:rPr>
                <w:rFonts w:ascii="Times New Roman" w:hAnsi="Times New Roman" w:cs="Times New Roman"/>
                <w:b/>
                <w:sz w:val="24"/>
                <w:szCs w:val="24"/>
              </w:rPr>
              <w:t>Week</w:t>
            </w:r>
          </w:p>
        </w:tc>
        <w:tc>
          <w:tcPr>
            <w:tcW w:w="2634" w:type="pct"/>
            <w:tcBorders>
              <w:top w:val="single" w:sz="4" w:space="0" w:color="auto"/>
              <w:left w:val="single" w:sz="4" w:space="0" w:color="auto"/>
              <w:bottom w:val="single" w:sz="4" w:space="0" w:color="auto"/>
              <w:right w:val="single" w:sz="4" w:space="0" w:color="auto"/>
            </w:tcBorders>
            <w:hideMark/>
          </w:tcPr>
          <w:p w14:paraId="4152406B" w14:textId="77777777" w:rsidR="00C86565" w:rsidRPr="00A12F60" w:rsidRDefault="00C86565" w:rsidP="00C86565">
            <w:pPr>
              <w:pStyle w:val="NoSpacing"/>
              <w:jc w:val="center"/>
              <w:rPr>
                <w:rFonts w:ascii="Times New Roman" w:hAnsi="Times New Roman" w:cs="Times New Roman"/>
                <w:b/>
                <w:sz w:val="24"/>
                <w:szCs w:val="24"/>
              </w:rPr>
            </w:pPr>
            <w:r w:rsidRPr="00A12F60">
              <w:rPr>
                <w:rFonts w:ascii="Times New Roman" w:hAnsi="Times New Roman" w:cs="Times New Roman"/>
                <w:b/>
                <w:sz w:val="24"/>
                <w:szCs w:val="24"/>
              </w:rPr>
              <w:t>Topics</w:t>
            </w:r>
          </w:p>
        </w:tc>
        <w:tc>
          <w:tcPr>
            <w:tcW w:w="1113" w:type="pct"/>
            <w:tcBorders>
              <w:top w:val="single" w:sz="4" w:space="0" w:color="auto"/>
              <w:left w:val="single" w:sz="4" w:space="0" w:color="auto"/>
              <w:bottom w:val="single" w:sz="4" w:space="0" w:color="auto"/>
              <w:right w:val="single" w:sz="4" w:space="0" w:color="auto"/>
            </w:tcBorders>
            <w:hideMark/>
          </w:tcPr>
          <w:p w14:paraId="0B7E269C" w14:textId="77777777" w:rsidR="00C86565" w:rsidRPr="00A12F60" w:rsidRDefault="00C86565" w:rsidP="00C86565">
            <w:pPr>
              <w:pStyle w:val="NoSpacing"/>
              <w:jc w:val="center"/>
              <w:rPr>
                <w:rFonts w:ascii="Times New Roman" w:hAnsi="Times New Roman" w:cs="Times New Roman"/>
                <w:b/>
                <w:sz w:val="24"/>
                <w:szCs w:val="24"/>
              </w:rPr>
            </w:pPr>
            <w:r w:rsidRPr="00A12F60">
              <w:rPr>
                <w:rFonts w:ascii="Times New Roman" w:hAnsi="Times New Roman" w:cs="Times New Roman"/>
                <w:b/>
                <w:sz w:val="24"/>
                <w:szCs w:val="24"/>
              </w:rPr>
              <w:t>MCG’s Family Medicine Core Competencies</w:t>
            </w:r>
          </w:p>
        </w:tc>
        <w:tc>
          <w:tcPr>
            <w:tcW w:w="865" w:type="pct"/>
            <w:tcBorders>
              <w:top w:val="single" w:sz="4" w:space="0" w:color="auto"/>
              <w:left w:val="single" w:sz="4" w:space="0" w:color="auto"/>
              <w:bottom w:val="single" w:sz="4" w:space="0" w:color="auto"/>
              <w:right w:val="single" w:sz="4" w:space="0" w:color="auto"/>
            </w:tcBorders>
          </w:tcPr>
          <w:p w14:paraId="019BEB11" w14:textId="77777777" w:rsidR="00C86565" w:rsidRPr="00A12F60" w:rsidRDefault="00C86565" w:rsidP="00C86565">
            <w:pPr>
              <w:pStyle w:val="NoSpacing"/>
              <w:jc w:val="center"/>
              <w:rPr>
                <w:rFonts w:ascii="Times New Roman" w:hAnsi="Times New Roman" w:cs="Times New Roman"/>
                <w:b/>
                <w:sz w:val="24"/>
                <w:szCs w:val="24"/>
              </w:rPr>
            </w:pPr>
            <w:r w:rsidRPr="00A12F60">
              <w:rPr>
                <w:rFonts w:ascii="Times New Roman" w:hAnsi="Times New Roman" w:cs="Times New Roman"/>
                <w:b/>
                <w:sz w:val="24"/>
                <w:szCs w:val="24"/>
              </w:rPr>
              <w:t>Weekly Quiz Topic</w:t>
            </w:r>
          </w:p>
        </w:tc>
      </w:tr>
      <w:tr w:rsidR="00C86565" w:rsidRPr="002173FE" w14:paraId="2B98D8AB" w14:textId="77777777" w:rsidTr="00C86565">
        <w:tc>
          <w:tcPr>
            <w:tcW w:w="388" w:type="pct"/>
            <w:tcBorders>
              <w:top w:val="single" w:sz="4" w:space="0" w:color="auto"/>
              <w:left w:val="single" w:sz="4" w:space="0" w:color="auto"/>
              <w:bottom w:val="single" w:sz="4" w:space="0" w:color="auto"/>
              <w:right w:val="single" w:sz="4" w:space="0" w:color="auto"/>
            </w:tcBorders>
            <w:hideMark/>
          </w:tcPr>
          <w:p w14:paraId="6A4463B3" w14:textId="77777777" w:rsidR="00C86565" w:rsidRPr="00A12F60" w:rsidRDefault="00C86565" w:rsidP="00C86565">
            <w:pPr>
              <w:pStyle w:val="NoSpacing"/>
              <w:jc w:val="center"/>
              <w:rPr>
                <w:rFonts w:ascii="Times New Roman" w:hAnsi="Times New Roman" w:cs="Times New Roman"/>
                <w:sz w:val="24"/>
                <w:szCs w:val="24"/>
              </w:rPr>
            </w:pPr>
            <w:r w:rsidRPr="00A12F60">
              <w:rPr>
                <w:rFonts w:ascii="Times New Roman" w:hAnsi="Times New Roman" w:cs="Times New Roman"/>
                <w:sz w:val="24"/>
                <w:szCs w:val="24"/>
              </w:rPr>
              <w:t>1</w:t>
            </w:r>
          </w:p>
        </w:tc>
        <w:tc>
          <w:tcPr>
            <w:tcW w:w="2634" w:type="pct"/>
            <w:tcBorders>
              <w:top w:val="single" w:sz="4" w:space="0" w:color="auto"/>
              <w:left w:val="single" w:sz="4" w:space="0" w:color="auto"/>
              <w:bottom w:val="single" w:sz="4" w:space="0" w:color="auto"/>
              <w:right w:val="single" w:sz="4" w:space="0" w:color="auto"/>
            </w:tcBorders>
            <w:hideMark/>
          </w:tcPr>
          <w:p w14:paraId="5CB1A9EF" w14:textId="77777777" w:rsidR="00C86565" w:rsidRPr="00A12F60" w:rsidRDefault="00C86565" w:rsidP="00C86565">
            <w:pPr>
              <w:pStyle w:val="NoSpacing"/>
              <w:rPr>
                <w:rFonts w:ascii="Times New Roman" w:hAnsi="Times New Roman" w:cs="Times New Roman"/>
                <w:sz w:val="24"/>
                <w:szCs w:val="24"/>
              </w:rPr>
            </w:pPr>
            <w:r w:rsidRPr="00A12F60">
              <w:rPr>
                <w:rFonts w:ascii="Times New Roman" w:hAnsi="Times New Roman" w:cs="Times New Roman"/>
                <w:sz w:val="24"/>
                <w:szCs w:val="24"/>
              </w:rPr>
              <w:t>Health Maintenance</w:t>
            </w:r>
          </w:p>
          <w:p w14:paraId="26D122D9" w14:textId="77777777" w:rsidR="00C86565" w:rsidRPr="00A12F60" w:rsidRDefault="00C86565" w:rsidP="00C86565">
            <w:pPr>
              <w:pStyle w:val="NoSpacing"/>
              <w:numPr>
                <w:ilvl w:val="0"/>
                <w:numId w:val="8"/>
              </w:numPr>
              <w:rPr>
                <w:rFonts w:ascii="Times New Roman" w:hAnsi="Times New Roman" w:cs="Times New Roman"/>
                <w:sz w:val="24"/>
                <w:szCs w:val="24"/>
              </w:rPr>
            </w:pPr>
            <w:r w:rsidRPr="00A12F60">
              <w:rPr>
                <w:rFonts w:ascii="Times New Roman" w:hAnsi="Times New Roman" w:cs="Times New Roman"/>
                <w:sz w:val="24"/>
                <w:szCs w:val="24"/>
              </w:rPr>
              <w:t>Men</w:t>
            </w:r>
          </w:p>
          <w:p w14:paraId="40329D53" w14:textId="77777777" w:rsidR="00C86565" w:rsidRPr="00A12F60" w:rsidRDefault="00C86565" w:rsidP="00C86565">
            <w:pPr>
              <w:pStyle w:val="NoSpacing"/>
              <w:numPr>
                <w:ilvl w:val="0"/>
                <w:numId w:val="8"/>
              </w:numPr>
              <w:rPr>
                <w:rFonts w:ascii="Times New Roman" w:hAnsi="Times New Roman" w:cs="Times New Roman"/>
                <w:sz w:val="24"/>
                <w:szCs w:val="24"/>
              </w:rPr>
            </w:pPr>
            <w:r w:rsidRPr="00A12F60">
              <w:rPr>
                <w:rFonts w:ascii="Times New Roman" w:hAnsi="Times New Roman" w:cs="Times New Roman"/>
                <w:sz w:val="24"/>
                <w:szCs w:val="24"/>
              </w:rPr>
              <w:t>Women</w:t>
            </w:r>
          </w:p>
          <w:p w14:paraId="70CA3F5C" w14:textId="77777777" w:rsidR="00C86565" w:rsidRPr="00A12F60" w:rsidRDefault="00C86565" w:rsidP="00C86565">
            <w:pPr>
              <w:pStyle w:val="NoSpacing"/>
              <w:numPr>
                <w:ilvl w:val="0"/>
                <w:numId w:val="8"/>
              </w:numPr>
              <w:rPr>
                <w:rFonts w:ascii="Times New Roman" w:hAnsi="Times New Roman" w:cs="Times New Roman"/>
                <w:sz w:val="24"/>
                <w:szCs w:val="24"/>
              </w:rPr>
            </w:pPr>
            <w:r w:rsidRPr="00A12F60">
              <w:rPr>
                <w:rFonts w:ascii="Times New Roman" w:hAnsi="Times New Roman" w:cs="Times New Roman"/>
                <w:sz w:val="24"/>
                <w:szCs w:val="24"/>
              </w:rPr>
              <w:t>Children</w:t>
            </w:r>
          </w:p>
          <w:p w14:paraId="19ED8DD5" w14:textId="77777777" w:rsidR="00C86565" w:rsidRPr="00A12F60" w:rsidRDefault="00C86565" w:rsidP="00C86565">
            <w:pPr>
              <w:pStyle w:val="NoSpacing"/>
              <w:numPr>
                <w:ilvl w:val="0"/>
                <w:numId w:val="8"/>
              </w:numPr>
              <w:rPr>
                <w:rFonts w:ascii="Times New Roman" w:hAnsi="Times New Roman" w:cs="Times New Roman"/>
                <w:sz w:val="24"/>
                <w:szCs w:val="24"/>
              </w:rPr>
            </w:pPr>
            <w:r w:rsidRPr="00A12F60">
              <w:rPr>
                <w:rFonts w:ascii="Times New Roman" w:hAnsi="Times New Roman" w:cs="Times New Roman"/>
                <w:sz w:val="24"/>
                <w:szCs w:val="24"/>
              </w:rPr>
              <w:t>Geriatrics</w:t>
            </w:r>
          </w:p>
          <w:p w14:paraId="4966DCF3" w14:textId="77777777" w:rsidR="00C86565" w:rsidRPr="00A12F60" w:rsidRDefault="00C86565" w:rsidP="00C86565">
            <w:pPr>
              <w:pStyle w:val="NoSpacing"/>
              <w:rPr>
                <w:rFonts w:ascii="Times New Roman" w:hAnsi="Times New Roman" w:cs="Times New Roman"/>
                <w:sz w:val="24"/>
                <w:szCs w:val="24"/>
              </w:rPr>
            </w:pPr>
            <w:r w:rsidRPr="00A12F60">
              <w:rPr>
                <w:rFonts w:ascii="Times New Roman" w:hAnsi="Times New Roman" w:cs="Times New Roman"/>
                <w:sz w:val="24"/>
                <w:szCs w:val="24"/>
              </w:rPr>
              <w:t>Self-Study Modules</w:t>
            </w:r>
          </w:p>
        </w:tc>
        <w:tc>
          <w:tcPr>
            <w:tcW w:w="1113" w:type="pct"/>
            <w:tcBorders>
              <w:top w:val="single" w:sz="4" w:space="0" w:color="auto"/>
              <w:left w:val="single" w:sz="4" w:space="0" w:color="auto"/>
              <w:bottom w:val="single" w:sz="4" w:space="0" w:color="auto"/>
              <w:right w:val="single" w:sz="4" w:space="0" w:color="auto"/>
            </w:tcBorders>
            <w:hideMark/>
          </w:tcPr>
          <w:p w14:paraId="0A373571" w14:textId="77777777" w:rsidR="00C86565" w:rsidRPr="00A12F60" w:rsidRDefault="00C86565" w:rsidP="00C86565">
            <w:pPr>
              <w:pStyle w:val="NoSpacing"/>
              <w:rPr>
                <w:rFonts w:ascii="Times New Roman" w:hAnsi="Times New Roman" w:cs="Times New Roman"/>
                <w:sz w:val="24"/>
                <w:szCs w:val="24"/>
              </w:rPr>
            </w:pPr>
            <w:r w:rsidRPr="00A12F60">
              <w:rPr>
                <w:rFonts w:ascii="Times New Roman" w:hAnsi="Times New Roman" w:cs="Times New Roman"/>
                <w:sz w:val="24"/>
                <w:szCs w:val="24"/>
              </w:rPr>
              <w:t>Preventative, Women’s Health, Dermatologic, Musculoskeletal, Infectious Disease</w:t>
            </w:r>
          </w:p>
        </w:tc>
        <w:tc>
          <w:tcPr>
            <w:tcW w:w="865" w:type="pct"/>
            <w:tcBorders>
              <w:top w:val="single" w:sz="4" w:space="0" w:color="auto"/>
              <w:left w:val="single" w:sz="4" w:space="0" w:color="auto"/>
              <w:bottom w:val="single" w:sz="4" w:space="0" w:color="auto"/>
              <w:right w:val="single" w:sz="4" w:space="0" w:color="auto"/>
            </w:tcBorders>
          </w:tcPr>
          <w:p w14:paraId="0309D764" w14:textId="77777777" w:rsidR="00C86565" w:rsidRPr="00A12F60" w:rsidRDefault="00C86565" w:rsidP="00C86565">
            <w:pPr>
              <w:pStyle w:val="NoSpacing"/>
              <w:rPr>
                <w:rFonts w:ascii="Times New Roman" w:hAnsi="Times New Roman" w:cs="Times New Roman"/>
                <w:sz w:val="24"/>
                <w:szCs w:val="24"/>
              </w:rPr>
            </w:pPr>
            <w:r w:rsidRPr="00A12F60">
              <w:rPr>
                <w:rFonts w:ascii="Times New Roman" w:hAnsi="Times New Roman" w:cs="Times New Roman"/>
                <w:sz w:val="24"/>
                <w:szCs w:val="24"/>
              </w:rPr>
              <w:t>Patient Based Systems</w:t>
            </w:r>
          </w:p>
        </w:tc>
      </w:tr>
      <w:tr w:rsidR="00C86565" w:rsidRPr="002173FE" w14:paraId="6CE29FFE" w14:textId="77777777" w:rsidTr="00C86565">
        <w:tc>
          <w:tcPr>
            <w:tcW w:w="388" w:type="pct"/>
            <w:tcBorders>
              <w:top w:val="single" w:sz="4" w:space="0" w:color="auto"/>
              <w:left w:val="single" w:sz="4" w:space="0" w:color="auto"/>
              <w:bottom w:val="single" w:sz="4" w:space="0" w:color="auto"/>
              <w:right w:val="single" w:sz="4" w:space="0" w:color="auto"/>
            </w:tcBorders>
            <w:hideMark/>
          </w:tcPr>
          <w:p w14:paraId="21BCDA96" w14:textId="77777777" w:rsidR="00C86565" w:rsidRPr="00A12F60" w:rsidRDefault="00C86565" w:rsidP="00C86565">
            <w:pPr>
              <w:pStyle w:val="NoSpacing"/>
              <w:jc w:val="center"/>
              <w:rPr>
                <w:rFonts w:ascii="Times New Roman" w:hAnsi="Times New Roman" w:cs="Times New Roman"/>
                <w:sz w:val="24"/>
                <w:szCs w:val="24"/>
              </w:rPr>
            </w:pPr>
            <w:r w:rsidRPr="00A12F60">
              <w:rPr>
                <w:rFonts w:ascii="Times New Roman" w:hAnsi="Times New Roman" w:cs="Times New Roman"/>
                <w:sz w:val="24"/>
                <w:szCs w:val="24"/>
              </w:rPr>
              <w:t>2</w:t>
            </w:r>
          </w:p>
        </w:tc>
        <w:tc>
          <w:tcPr>
            <w:tcW w:w="2634" w:type="pct"/>
            <w:tcBorders>
              <w:top w:val="single" w:sz="4" w:space="0" w:color="auto"/>
              <w:left w:val="single" w:sz="4" w:space="0" w:color="auto"/>
              <w:bottom w:val="single" w:sz="4" w:space="0" w:color="auto"/>
              <w:right w:val="single" w:sz="4" w:space="0" w:color="auto"/>
            </w:tcBorders>
          </w:tcPr>
          <w:p w14:paraId="651A7B64" w14:textId="77777777" w:rsidR="00C86565" w:rsidRPr="00A12F60" w:rsidRDefault="00C86565" w:rsidP="00C86565">
            <w:pPr>
              <w:pStyle w:val="NoSpacing"/>
              <w:rPr>
                <w:rFonts w:ascii="Times New Roman" w:hAnsi="Times New Roman" w:cs="Times New Roman"/>
                <w:sz w:val="24"/>
                <w:szCs w:val="24"/>
              </w:rPr>
            </w:pPr>
            <w:r w:rsidRPr="00A12F60">
              <w:rPr>
                <w:rFonts w:ascii="Times New Roman" w:hAnsi="Times New Roman" w:cs="Times New Roman"/>
                <w:sz w:val="24"/>
                <w:szCs w:val="24"/>
              </w:rPr>
              <w:t>Presentation:  Diabetes and Hyperlipidemia and Hypertension</w:t>
            </w:r>
          </w:p>
          <w:p w14:paraId="43FC8F6F" w14:textId="77777777" w:rsidR="00C86565" w:rsidRPr="00A12F60" w:rsidRDefault="00C86565" w:rsidP="00C86565">
            <w:pPr>
              <w:pStyle w:val="NoSpacing"/>
              <w:rPr>
                <w:rFonts w:ascii="Times New Roman" w:hAnsi="Times New Roman" w:cs="Times New Roman"/>
                <w:sz w:val="24"/>
                <w:szCs w:val="24"/>
              </w:rPr>
            </w:pPr>
            <w:r w:rsidRPr="00A12F60">
              <w:rPr>
                <w:rFonts w:ascii="Times New Roman" w:hAnsi="Times New Roman" w:cs="Times New Roman"/>
                <w:sz w:val="24"/>
                <w:szCs w:val="24"/>
              </w:rPr>
              <w:t>Presentation: Congestive Heart Failure and Coronary Artery Disease</w:t>
            </w:r>
          </w:p>
          <w:p w14:paraId="4B176293" w14:textId="77777777" w:rsidR="00C86565" w:rsidRPr="00A12F60" w:rsidRDefault="00C86565" w:rsidP="00C86565">
            <w:pPr>
              <w:pStyle w:val="NoSpacing"/>
              <w:rPr>
                <w:rFonts w:ascii="Times New Roman" w:hAnsi="Times New Roman" w:cs="Times New Roman"/>
                <w:sz w:val="24"/>
                <w:szCs w:val="24"/>
              </w:rPr>
            </w:pPr>
            <w:r w:rsidRPr="00A12F60">
              <w:rPr>
                <w:rFonts w:ascii="Times New Roman" w:hAnsi="Times New Roman" w:cs="Times New Roman"/>
                <w:sz w:val="24"/>
                <w:szCs w:val="24"/>
              </w:rPr>
              <w:t>Presentation: Gout and Osteoarthritis and Low Back Pain</w:t>
            </w:r>
          </w:p>
          <w:p w14:paraId="5B2D85A8" w14:textId="77777777" w:rsidR="00C86565" w:rsidRPr="00A12F60" w:rsidRDefault="00C86565" w:rsidP="00C86565">
            <w:pPr>
              <w:pStyle w:val="NoSpacing"/>
              <w:rPr>
                <w:rFonts w:ascii="Times New Roman" w:hAnsi="Times New Roman" w:cs="Times New Roman"/>
                <w:sz w:val="24"/>
                <w:szCs w:val="24"/>
              </w:rPr>
            </w:pPr>
            <w:r>
              <w:rPr>
                <w:rFonts w:ascii="Times New Roman" w:hAnsi="Times New Roman" w:cs="Times New Roman"/>
                <w:sz w:val="24"/>
                <w:szCs w:val="24"/>
              </w:rPr>
              <w:t>Group</w:t>
            </w:r>
            <w:r w:rsidRPr="00A12F60">
              <w:rPr>
                <w:rFonts w:ascii="Times New Roman" w:hAnsi="Times New Roman" w:cs="Times New Roman"/>
                <w:sz w:val="24"/>
                <w:szCs w:val="24"/>
              </w:rPr>
              <w:t xml:space="preserve"> Discussion</w:t>
            </w:r>
            <w:r>
              <w:rPr>
                <w:rFonts w:ascii="Times New Roman" w:hAnsi="Times New Roman" w:cs="Times New Roman"/>
                <w:sz w:val="24"/>
                <w:szCs w:val="24"/>
              </w:rPr>
              <w:t xml:space="preserve"> Review:  Case One</w:t>
            </w:r>
          </w:p>
        </w:tc>
        <w:tc>
          <w:tcPr>
            <w:tcW w:w="1113" w:type="pct"/>
            <w:tcBorders>
              <w:top w:val="single" w:sz="4" w:space="0" w:color="auto"/>
              <w:left w:val="single" w:sz="4" w:space="0" w:color="auto"/>
              <w:bottom w:val="single" w:sz="4" w:space="0" w:color="auto"/>
              <w:right w:val="single" w:sz="4" w:space="0" w:color="auto"/>
            </w:tcBorders>
          </w:tcPr>
          <w:p w14:paraId="7C6D5937" w14:textId="77777777" w:rsidR="00C86565" w:rsidRPr="00A12F60" w:rsidRDefault="00C86565" w:rsidP="00C86565">
            <w:pPr>
              <w:pStyle w:val="NoSpacing"/>
              <w:rPr>
                <w:rFonts w:ascii="Times New Roman" w:hAnsi="Times New Roman" w:cs="Times New Roman"/>
                <w:sz w:val="24"/>
                <w:szCs w:val="24"/>
              </w:rPr>
            </w:pPr>
            <w:r w:rsidRPr="00A12F60">
              <w:rPr>
                <w:rFonts w:ascii="Times New Roman" w:hAnsi="Times New Roman" w:cs="Times New Roman"/>
                <w:sz w:val="24"/>
                <w:szCs w:val="24"/>
              </w:rPr>
              <w:t>Endocrine/Metabolic, Cardiovascular, Musculoskeletal</w:t>
            </w:r>
          </w:p>
        </w:tc>
        <w:tc>
          <w:tcPr>
            <w:tcW w:w="865" w:type="pct"/>
            <w:tcBorders>
              <w:top w:val="single" w:sz="4" w:space="0" w:color="auto"/>
              <w:left w:val="single" w:sz="4" w:space="0" w:color="auto"/>
              <w:bottom w:val="single" w:sz="4" w:space="0" w:color="auto"/>
              <w:right w:val="single" w:sz="4" w:space="0" w:color="auto"/>
            </w:tcBorders>
          </w:tcPr>
          <w:p w14:paraId="0A04955C" w14:textId="77777777" w:rsidR="00C86565" w:rsidRPr="00A12F60" w:rsidRDefault="00C86565" w:rsidP="00C86565">
            <w:pPr>
              <w:pStyle w:val="NoSpacing"/>
              <w:rPr>
                <w:rFonts w:ascii="Times New Roman" w:hAnsi="Times New Roman" w:cs="Times New Roman"/>
                <w:sz w:val="24"/>
                <w:szCs w:val="24"/>
              </w:rPr>
            </w:pPr>
            <w:r w:rsidRPr="00A12F60">
              <w:rPr>
                <w:rFonts w:ascii="Times New Roman" w:hAnsi="Times New Roman" w:cs="Times New Roman"/>
                <w:sz w:val="24"/>
                <w:szCs w:val="24"/>
              </w:rPr>
              <w:t>Musculoskeletal</w:t>
            </w:r>
          </w:p>
        </w:tc>
      </w:tr>
      <w:tr w:rsidR="00C86565" w:rsidRPr="002173FE" w14:paraId="0A547376" w14:textId="77777777" w:rsidTr="00C86565">
        <w:tc>
          <w:tcPr>
            <w:tcW w:w="388" w:type="pct"/>
            <w:tcBorders>
              <w:top w:val="single" w:sz="4" w:space="0" w:color="auto"/>
              <w:left w:val="single" w:sz="4" w:space="0" w:color="auto"/>
              <w:bottom w:val="single" w:sz="4" w:space="0" w:color="auto"/>
              <w:right w:val="single" w:sz="4" w:space="0" w:color="auto"/>
            </w:tcBorders>
            <w:hideMark/>
          </w:tcPr>
          <w:p w14:paraId="4D20CE9B" w14:textId="77777777" w:rsidR="00C86565" w:rsidRPr="00A12F60" w:rsidRDefault="00C86565" w:rsidP="00C86565">
            <w:pPr>
              <w:pStyle w:val="NoSpacing"/>
              <w:jc w:val="center"/>
              <w:rPr>
                <w:rFonts w:ascii="Times New Roman" w:hAnsi="Times New Roman" w:cs="Times New Roman"/>
                <w:sz w:val="24"/>
                <w:szCs w:val="24"/>
              </w:rPr>
            </w:pPr>
            <w:r w:rsidRPr="00A12F60">
              <w:rPr>
                <w:rFonts w:ascii="Times New Roman" w:hAnsi="Times New Roman" w:cs="Times New Roman"/>
                <w:sz w:val="24"/>
                <w:szCs w:val="24"/>
              </w:rPr>
              <w:t>3</w:t>
            </w:r>
          </w:p>
        </w:tc>
        <w:tc>
          <w:tcPr>
            <w:tcW w:w="2634" w:type="pct"/>
            <w:tcBorders>
              <w:top w:val="single" w:sz="4" w:space="0" w:color="auto"/>
              <w:left w:val="single" w:sz="4" w:space="0" w:color="auto"/>
              <w:bottom w:val="single" w:sz="4" w:space="0" w:color="auto"/>
              <w:right w:val="single" w:sz="4" w:space="0" w:color="auto"/>
            </w:tcBorders>
          </w:tcPr>
          <w:p w14:paraId="7EA2E98B" w14:textId="77777777" w:rsidR="00C86565" w:rsidRPr="00A12F60" w:rsidRDefault="00C86565" w:rsidP="00C86565">
            <w:pPr>
              <w:pStyle w:val="NoSpacing"/>
              <w:rPr>
                <w:rFonts w:ascii="Times New Roman" w:hAnsi="Times New Roman" w:cs="Times New Roman"/>
                <w:sz w:val="24"/>
                <w:szCs w:val="24"/>
              </w:rPr>
            </w:pPr>
            <w:r w:rsidRPr="00A12F60">
              <w:rPr>
                <w:rFonts w:ascii="Times New Roman" w:hAnsi="Times New Roman" w:cs="Times New Roman"/>
                <w:sz w:val="24"/>
                <w:szCs w:val="24"/>
              </w:rPr>
              <w:t xml:space="preserve">Presentation: COPD and Asthma </w:t>
            </w:r>
          </w:p>
          <w:p w14:paraId="4AE68683" w14:textId="77777777" w:rsidR="00C86565" w:rsidRPr="00A12F60" w:rsidRDefault="00C86565" w:rsidP="00C86565">
            <w:pPr>
              <w:pStyle w:val="NoSpacing"/>
              <w:rPr>
                <w:rFonts w:ascii="Times New Roman" w:hAnsi="Times New Roman" w:cs="Times New Roman"/>
                <w:sz w:val="24"/>
                <w:szCs w:val="24"/>
              </w:rPr>
            </w:pPr>
            <w:r w:rsidRPr="00A12F60">
              <w:rPr>
                <w:rFonts w:ascii="Times New Roman" w:hAnsi="Times New Roman" w:cs="Times New Roman"/>
                <w:sz w:val="24"/>
                <w:szCs w:val="24"/>
              </w:rPr>
              <w:t>Presentation: Chronic Kidney Disease and Geriatric Anemia</w:t>
            </w:r>
          </w:p>
          <w:p w14:paraId="08C323BD" w14:textId="77777777" w:rsidR="00C86565" w:rsidRPr="00A12F60" w:rsidRDefault="00C86565" w:rsidP="00C86565">
            <w:pPr>
              <w:pStyle w:val="NoSpacing"/>
              <w:rPr>
                <w:rFonts w:ascii="Times New Roman" w:hAnsi="Times New Roman" w:cs="Times New Roman"/>
                <w:sz w:val="24"/>
                <w:szCs w:val="24"/>
              </w:rPr>
            </w:pPr>
            <w:r w:rsidRPr="00A12F60">
              <w:rPr>
                <w:rFonts w:ascii="Times New Roman" w:hAnsi="Times New Roman" w:cs="Times New Roman"/>
                <w:sz w:val="24"/>
                <w:szCs w:val="24"/>
              </w:rPr>
              <w:t>Presentation: Hypothyroidism and Thyroid Nodules</w:t>
            </w:r>
          </w:p>
          <w:p w14:paraId="413EBC76" w14:textId="77777777" w:rsidR="00C86565" w:rsidRPr="00A12F60" w:rsidRDefault="00C86565" w:rsidP="00C86565">
            <w:pPr>
              <w:pStyle w:val="NoSpacing"/>
              <w:rPr>
                <w:rFonts w:ascii="Times New Roman" w:hAnsi="Times New Roman" w:cs="Times New Roman"/>
                <w:sz w:val="24"/>
                <w:szCs w:val="24"/>
              </w:rPr>
            </w:pPr>
            <w:r>
              <w:rPr>
                <w:rFonts w:ascii="Times New Roman" w:hAnsi="Times New Roman" w:cs="Times New Roman"/>
                <w:sz w:val="24"/>
                <w:szCs w:val="24"/>
              </w:rPr>
              <w:t>Group</w:t>
            </w:r>
            <w:r w:rsidRPr="001024D0">
              <w:rPr>
                <w:rFonts w:ascii="Times New Roman" w:hAnsi="Times New Roman" w:cs="Times New Roman"/>
                <w:sz w:val="24"/>
                <w:szCs w:val="24"/>
              </w:rPr>
              <w:t xml:space="preserve"> Discussion</w:t>
            </w:r>
            <w:r>
              <w:rPr>
                <w:rFonts w:ascii="Times New Roman" w:hAnsi="Times New Roman" w:cs="Times New Roman"/>
                <w:sz w:val="24"/>
                <w:szCs w:val="24"/>
              </w:rPr>
              <w:t xml:space="preserve"> Review:  Case Two</w:t>
            </w:r>
          </w:p>
        </w:tc>
        <w:tc>
          <w:tcPr>
            <w:tcW w:w="1113" w:type="pct"/>
            <w:tcBorders>
              <w:top w:val="single" w:sz="4" w:space="0" w:color="auto"/>
              <w:left w:val="single" w:sz="4" w:space="0" w:color="auto"/>
              <w:bottom w:val="single" w:sz="4" w:space="0" w:color="auto"/>
              <w:right w:val="single" w:sz="4" w:space="0" w:color="auto"/>
            </w:tcBorders>
          </w:tcPr>
          <w:p w14:paraId="1ED0DA8E" w14:textId="77777777" w:rsidR="00C86565" w:rsidRPr="00A12F60" w:rsidRDefault="00C86565" w:rsidP="00C86565">
            <w:pPr>
              <w:pStyle w:val="NoSpacing"/>
              <w:rPr>
                <w:rFonts w:ascii="Times New Roman" w:hAnsi="Times New Roman" w:cs="Times New Roman"/>
                <w:sz w:val="24"/>
                <w:szCs w:val="24"/>
              </w:rPr>
            </w:pPr>
            <w:r w:rsidRPr="00A12F60">
              <w:rPr>
                <w:rFonts w:ascii="Times New Roman" w:hAnsi="Times New Roman" w:cs="Times New Roman"/>
                <w:sz w:val="24"/>
                <w:szCs w:val="24"/>
              </w:rPr>
              <w:t>Pulmonary, Infectious Disease, Renal, Endocrine/Metabolic, Hematologic</w:t>
            </w:r>
          </w:p>
        </w:tc>
        <w:tc>
          <w:tcPr>
            <w:tcW w:w="865" w:type="pct"/>
            <w:tcBorders>
              <w:top w:val="single" w:sz="4" w:space="0" w:color="auto"/>
              <w:left w:val="single" w:sz="4" w:space="0" w:color="auto"/>
              <w:bottom w:val="single" w:sz="4" w:space="0" w:color="auto"/>
              <w:right w:val="single" w:sz="4" w:space="0" w:color="auto"/>
            </w:tcBorders>
          </w:tcPr>
          <w:p w14:paraId="4D5D2B56" w14:textId="77777777" w:rsidR="00C86565" w:rsidRPr="00A12F60" w:rsidRDefault="00C86565" w:rsidP="00C86565">
            <w:pPr>
              <w:pStyle w:val="NoSpacing"/>
              <w:rPr>
                <w:rFonts w:ascii="Times New Roman" w:hAnsi="Times New Roman" w:cs="Times New Roman"/>
                <w:sz w:val="24"/>
                <w:szCs w:val="24"/>
              </w:rPr>
            </w:pPr>
            <w:r w:rsidRPr="00A12F60">
              <w:rPr>
                <w:rFonts w:ascii="Times New Roman" w:hAnsi="Times New Roman" w:cs="Times New Roman"/>
                <w:sz w:val="24"/>
                <w:szCs w:val="24"/>
              </w:rPr>
              <w:t>Integumentary</w:t>
            </w:r>
          </w:p>
        </w:tc>
      </w:tr>
      <w:tr w:rsidR="00C86565" w:rsidRPr="002173FE" w14:paraId="5A4F768D" w14:textId="77777777" w:rsidTr="00C86565">
        <w:tc>
          <w:tcPr>
            <w:tcW w:w="388" w:type="pct"/>
            <w:tcBorders>
              <w:top w:val="single" w:sz="4" w:space="0" w:color="auto"/>
              <w:left w:val="single" w:sz="4" w:space="0" w:color="auto"/>
              <w:bottom w:val="single" w:sz="4" w:space="0" w:color="auto"/>
              <w:right w:val="single" w:sz="4" w:space="0" w:color="auto"/>
            </w:tcBorders>
            <w:hideMark/>
          </w:tcPr>
          <w:p w14:paraId="64DE3AF3" w14:textId="77777777" w:rsidR="00C86565" w:rsidRPr="00A12F60" w:rsidRDefault="00C86565" w:rsidP="00C86565">
            <w:pPr>
              <w:pStyle w:val="NoSpacing"/>
              <w:jc w:val="center"/>
              <w:rPr>
                <w:rFonts w:ascii="Times New Roman" w:hAnsi="Times New Roman" w:cs="Times New Roman"/>
                <w:sz w:val="24"/>
                <w:szCs w:val="24"/>
              </w:rPr>
            </w:pPr>
            <w:r w:rsidRPr="00A12F60">
              <w:rPr>
                <w:rFonts w:ascii="Times New Roman" w:hAnsi="Times New Roman" w:cs="Times New Roman"/>
                <w:sz w:val="24"/>
                <w:szCs w:val="24"/>
              </w:rPr>
              <w:t>4</w:t>
            </w:r>
          </w:p>
        </w:tc>
        <w:tc>
          <w:tcPr>
            <w:tcW w:w="2634" w:type="pct"/>
            <w:tcBorders>
              <w:top w:val="single" w:sz="4" w:space="0" w:color="auto"/>
              <w:left w:val="single" w:sz="4" w:space="0" w:color="auto"/>
              <w:bottom w:val="single" w:sz="4" w:space="0" w:color="auto"/>
              <w:right w:val="single" w:sz="4" w:space="0" w:color="auto"/>
            </w:tcBorders>
          </w:tcPr>
          <w:p w14:paraId="3C886840" w14:textId="77777777" w:rsidR="00C86565" w:rsidRPr="00A12F60" w:rsidRDefault="00C86565" w:rsidP="00C86565">
            <w:pPr>
              <w:pStyle w:val="NoSpacing"/>
              <w:rPr>
                <w:rFonts w:ascii="Times New Roman" w:hAnsi="Times New Roman" w:cs="Times New Roman"/>
                <w:sz w:val="24"/>
                <w:szCs w:val="24"/>
              </w:rPr>
            </w:pPr>
            <w:r w:rsidRPr="00A12F60">
              <w:rPr>
                <w:rFonts w:ascii="Times New Roman" w:hAnsi="Times New Roman" w:cs="Times New Roman"/>
                <w:sz w:val="24"/>
                <w:szCs w:val="24"/>
              </w:rPr>
              <w:t>Presentation: Peptic Ulcer Disease and Irritable Bowel Disease</w:t>
            </w:r>
          </w:p>
          <w:p w14:paraId="58142F46" w14:textId="77777777" w:rsidR="00C86565" w:rsidRPr="00A12F60" w:rsidRDefault="00C86565" w:rsidP="00C86565">
            <w:pPr>
              <w:pStyle w:val="NoSpacing"/>
              <w:rPr>
                <w:rFonts w:ascii="Times New Roman" w:hAnsi="Times New Roman" w:cs="Times New Roman"/>
                <w:sz w:val="24"/>
                <w:szCs w:val="24"/>
              </w:rPr>
            </w:pPr>
            <w:r w:rsidRPr="00A12F60">
              <w:rPr>
                <w:rFonts w:ascii="Times New Roman" w:hAnsi="Times New Roman" w:cs="Times New Roman"/>
                <w:sz w:val="24"/>
                <w:szCs w:val="24"/>
              </w:rPr>
              <w:t>Presentation: Headaches/Migraines</w:t>
            </w:r>
          </w:p>
          <w:p w14:paraId="196669F9" w14:textId="77777777" w:rsidR="00C86565" w:rsidRPr="00A12F60" w:rsidRDefault="00C86565" w:rsidP="00C86565">
            <w:pPr>
              <w:pStyle w:val="NoSpacing"/>
              <w:rPr>
                <w:rFonts w:ascii="Times New Roman" w:hAnsi="Times New Roman" w:cs="Times New Roman"/>
                <w:sz w:val="24"/>
                <w:szCs w:val="24"/>
              </w:rPr>
            </w:pPr>
            <w:r w:rsidRPr="00A12F60">
              <w:rPr>
                <w:rFonts w:ascii="Times New Roman" w:hAnsi="Times New Roman" w:cs="Times New Roman"/>
                <w:sz w:val="24"/>
                <w:szCs w:val="24"/>
              </w:rPr>
              <w:t>Presentation: Depression and Anxiety</w:t>
            </w:r>
          </w:p>
          <w:p w14:paraId="08FC2B42" w14:textId="77777777" w:rsidR="00C86565" w:rsidRPr="00A12F60" w:rsidRDefault="00C86565" w:rsidP="00C86565">
            <w:pPr>
              <w:pStyle w:val="NoSpacing"/>
              <w:rPr>
                <w:rFonts w:ascii="Times New Roman" w:hAnsi="Times New Roman" w:cs="Times New Roman"/>
                <w:sz w:val="24"/>
                <w:szCs w:val="24"/>
              </w:rPr>
            </w:pPr>
            <w:r>
              <w:rPr>
                <w:rFonts w:ascii="Times New Roman" w:hAnsi="Times New Roman" w:cs="Times New Roman"/>
                <w:sz w:val="24"/>
                <w:szCs w:val="24"/>
              </w:rPr>
              <w:t>Group</w:t>
            </w:r>
            <w:r w:rsidRPr="001024D0">
              <w:rPr>
                <w:rFonts w:ascii="Times New Roman" w:hAnsi="Times New Roman" w:cs="Times New Roman"/>
                <w:sz w:val="24"/>
                <w:szCs w:val="24"/>
              </w:rPr>
              <w:t xml:space="preserve"> Discussion</w:t>
            </w:r>
            <w:r>
              <w:rPr>
                <w:rFonts w:ascii="Times New Roman" w:hAnsi="Times New Roman" w:cs="Times New Roman"/>
                <w:sz w:val="24"/>
                <w:szCs w:val="24"/>
              </w:rPr>
              <w:t xml:space="preserve"> Review:  Case Three</w:t>
            </w:r>
          </w:p>
        </w:tc>
        <w:tc>
          <w:tcPr>
            <w:tcW w:w="1113" w:type="pct"/>
            <w:tcBorders>
              <w:top w:val="single" w:sz="4" w:space="0" w:color="auto"/>
              <w:left w:val="single" w:sz="4" w:space="0" w:color="auto"/>
              <w:bottom w:val="single" w:sz="4" w:space="0" w:color="auto"/>
              <w:right w:val="single" w:sz="4" w:space="0" w:color="auto"/>
            </w:tcBorders>
          </w:tcPr>
          <w:p w14:paraId="4D14467D" w14:textId="77777777" w:rsidR="00C86565" w:rsidRPr="00A12F60" w:rsidRDefault="00C86565" w:rsidP="00C86565">
            <w:pPr>
              <w:pStyle w:val="NoSpacing"/>
              <w:rPr>
                <w:rFonts w:ascii="Times New Roman" w:hAnsi="Times New Roman" w:cs="Times New Roman"/>
                <w:sz w:val="24"/>
                <w:szCs w:val="24"/>
              </w:rPr>
            </w:pPr>
            <w:r w:rsidRPr="00A12F60">
              <w:rPr>
                <w:rFonts w:ascii="Times New Roman" w:hAnsi="Times New Roman" w:cs="Times New Roman"/>
                <w:sz w:val="24"/>
                <w:szCs w:val="24"/>
              </w:rPr>
              <w:t>Gastrointestinal, Psychological, Neurological</w:t>
            </w:r>
          </w:p>
        </w:tc>
        <w:tc>
          <w:tcPr>
            <w:tcW w:w="865" w:type="pct"/>
            <w:tcBorders>
              <w:top w:val="single" w:sz="4" w:space="0" w:color="auto"/>
              <w:left w:val="single" w:sz="4" w:space="0" w:color="auto"/>
              <w:bottom w:val="single" w:sz="4" w:space="0" w:color="auto"/>
              <w:right w:val="single" w:sz="4" w:space="0" w:color="auto"/>
            </w:tcBorders>
          </w:tcPr>
          <w:p w14:paraId="1DE0F624" w14:textId="77777777" w:rsidR="00C86565" w:rsidRPr="00A12F60" w:rsidRDefault="00C86565" w:rsidP="00C86565">
            <w:pPr>
              <w:pStyle w:val="NoSpacing"/>
              <w:rPr>
                <w:rFonts w:ascii="Times New Roman" w:hAnsi="Times New Roman" w:cs="Times New Roman"/>
                <w:sz w:val="24"/>
                <w:szCs w:val="24"/>
              </w:rPr>
            </w:pPr>
            <w:r w:rsidRPr="00A12F60">
              <w:rPr>
                <w:rFonts w:ascii="Times New Roman" w:hAnsi="Times New Roman" w:cs="Times New Roman"/>
                <w:sz w:val="24"/>
                <w:szCs w:val="24"/>
              </w:rPr>
              <w:t>Therapeutics</w:t>
            </w:r>
          </w:p>
        </w:tc>
      </w:tr>
      <w:tr w:rsidR="00C86565" w:rsidRPr="002173FE" w14:paraId="2F6D039A" w14:textId="77777777" w:rsidTr="00C86565">
        <w:trPr>
          <w:trHeight w:val="485"/>
        </w:trPr>
        <w:tc>
          <w:tcPr>
            <w:tcW w:w="388" w:type="pct"/>
            <w:tcBorders>
              <w:top w:val="single" w:sz="4" w:space="0" w:color="auto"/>
              <w:left w:val="single" w:sz="4" w:space="0" w:color="auto"/>
              <w:bottom w:val="single" w:sz="4" w:space="0" w:color="auto"/>
              <w:right w:val="single" w:sz="4" w:space="0" w:color="auto"/>
            </w:tcBorders>
            <w:hideMark/>
          </w:tcPr>
          <w:p w14:paraId="3583F742" w14:textId="77777777" w:rsidR="00C86565" w:rsidRPr="00A12F60" w:rsidRDefault="00C86565" w:rsidP="00C86565">
            <w:pPr>
              <w:pStyle w:val="NoSpacing"/>
              <w:jc w:val="center"/>
              <w:rPr>
                <w:rFonts w:ascii="Times New Roman" w:hAnsi="Times New Roman" w:cs="Times New Roman"/>
                <w:sz w:val="24"/>
                <w:szCs w:val="24"/>
              </w:rPr>
            </w:pPr>
            <w:r w:rsidRPr="00A12F60">
              <w:rPr>
                <w:rFonts w:ascii="Times New Roman" w:hAnsi="Times New Roman" w:cs="Times New Roman"/>
                <w:sz w:val="24"/>
                <w:szCs w:val="24"/>
              </w:rPr>
              <w:t>5</w:t>
            </w:r>
          </w:p>
        </w:tc>
        <w:tc>
          <w:tcPr>
            <w:tcW w:w="2634" w:type="pct"/>
            <w:tcBorders>
              <w:top w:val="single" w:sz="4" w:space="0" w:color="auto"/>
              <w:left w:val="single" w:sz="4" w:space="0" w:color="auto"/>
              <w:bottom w:val="single" w:sz="4" w:space="0" w:color="auto"/>
              <w:right w:val="single" w:sz="4" w:space="0" w:color="auto"/>
            </w:tcBorders>
          </w:tcPr>
          <w:p w14:paraId="22B1785E" w14:textId="77777777" w:rsidR="00C86565" w:rsidRPr="00A12F60" w:rsidRDefault="00C86565" w:rsidP="00C86565">
            <w:pPr>
              <w:pStyle w:val="NoSpacing"/>
              <w:rPr>
                <w:rFonts w:ascii="Times New Roman" w:hAnsi="Times New Roman" w:cs="Times New Roman"/>
                <w:sz w:val="24"/>
                <w:szCs w:val="24"/>
              </w:rPr>
            </w:pPr>
            <w:r w:rsidRPr="00A12F60">
              <w:rPr>
                <w:rFonts w:ascii="Times New Roman" w:hAnsi="Times New Roman" w:cs="Times New Roman"/>
                <w:sz w:val="24"/>
                <w:szCs w:val="24"/>
              </w:rPr>
              <w:t>Presentation: Vertigo and Syncope</w:t>
            </w:r>
          </w:p>
          <w:p w14:paraId="0D637C61" w14:textId="77777777" w:rsidR="00C86565" w:rsidRPr="00A12F60" w:rsidRDefault="00C86565" w:rsidP="00C86565">
            <w:pPr>
              <w:pStyle w:val="NoSpacing"/>
              <w:rPr>
                <w:rFonts w:ascii="Times New Roman" w:hAnsi="Times New Roman" w:cs="Times New Roman"/>
                <w:sz w:val="24"/>
                <w:szCs w:val="24"/>
              </w:rPr>
            </w:pPr>
            <w:r w:rsidRPr="00A12F60">
              <w:rPr>
                <w:rFonts w:ascii="Times New Roman" w:hAnsi="Times New Roman" w:cs="Times New Roman"/>
                <w:sz w:val="24"/>
                <w:szCs w:val="24"/>
              </w:rPr>
              <w:t>Presentation: Acute cystitis and pyelonephritis</w:t>
            </w:r>
          </w:p>
          <w:p w14:paraId="3CA73AA1" w14:textId="77777777" w:rsidR="00C86565" w:rsidRPr="00A12F60" w:rsidRDefault="00C86565" w:rsidP="00C86565">
            <w:pPr>
              <w:pStyle w:val="NoSpacing"/>
              <w:rPr>
                <w:rFonts w:ascii="Times New Roman" w:hAnsi="Times New Roman" w:cs="Times New Roman"/>
                <w:sz w:val="24"/>
                <w:szCs w:val="24"/>
              </w:rPr>
            </w:pPr>
            <w:r w:rsidRPr="00A12F60">
              <w:rPr>
                <w:rFonts w:ascii="Times New Roman" w:hAnsi="Times New Roman" w:cs="Times New Roman"/>
                <w:sz w:val="24"/>
                <w:szCs w:val="24"/>
              </w:rPr>
              <w:t>Presentation : Dementia</w:t>
            </w:r>
          </w:p>
          <w:p w14:paraId="7680FE76" w14:textId="77777777" w:rsidR="00C86565" w:rsidRPr="00A12F60" w:rsidRDefault="00C86565" w:rsidP="00C86565">
            <w:pPr>
              <w:pStyle w:val="NoSpacing"/>
              <w:rPr>
                <w:rFonts w:ascii="Times New Roman" w:hAnsi="Times New Roman" w:cs="Times New Roman"/>
                <w:sz w:val="24"/>
                <w:szCs w:val="24"/>
              </w:rPr>
            </w:pPr>
            <w:r w:rsidRPr="00A12F60">
              <w:rPr>
                <w:rFonts w:ascii="Times New Roman" w:hAnsi="Times New Roman" w:cs="Times New Roman"/>
                <w:sz w:val="24"/>
                <w:szCs w:val="24"/>
              </w:rPr>
              <w:t>NBME Review Questions</w:t>
            </w:r>
            <w:r>
              <w:rPr>
                <w:rFonts w:ascii="Times New Roman" w:hAnsi="Times New Roman" w:cs="Times New Roman"/>
                <w:sz w:val="24"/>
                <w:szCs w:val="24"/>
              </w:rPr>
              <w:t xml:space="preserve"> Session</w:t>
            </w:r>
          </w:p>
        </w:tc>
        <w:tc>
          <w:tcPr>
            <w:tcW w:w="1113" w:type="pct"/>
            <w:tcBorders>
              <w:top w:val="single" w:sz="4" w:space="0" w:color="auto"/>
              <w:left w:val="single" w:sz="4" w:space="0" w:color="auto"/>
              <w:bottom w:val="single" w:sz="4" w:space="0" w:color="auto"/>
              <w:right w:val="single" w:sz="4" w:space="0" w:color="auto"/>
            </w:tcBorders>
            <w:hideMark/>
          </w:tcPr>
          <w:p w14:paraId="4DAEFC1D" w14:textId="77777777" w:rsidR="00C86565" w:rsidRPr="00A12F60" w:rsidRDefault="00C86565" w:rsidP="00C86565">
            <w:pPr>
              <w:pStyle w:val="NoSpacing"/>
              <w:rPr>
                <w:rFonts w:ascii="Times New Roman" w:hAnsi="Times New Roman" w:cs="Times New Roman"/>
                <w:sz w:val="24"/>
                <w:szCs w:val="24"/>
              </w:rPr>
            </w:pPr>
            <w:r w:rsidRPr="00A12F60">
              <w:rPr>
                <w:rFonts w:ascii="Times New Roman" w:hAnsi="Times New Roman" w:cs="Times New Roman"/>
                <w:sz w:val="24"/>
                <w:szCs w:val="24"/>
              </w:rPr>
              <w:t>Renal, Infectious disease, Neurological</w:t>
            </w:r>
          </w:p>
        </w:tc>
        <w:tc>
          <w:tcPr>
            <w:tcW w:w="865" w:type="pct"/>
            <w:tcBorders>
              <w:top w:val="single" w:sz="4" w:space="0" w:color="auto"/>
              <w:left w:val="single" w:sz="4" w:space="0" w:color="auto"/>
              <w:bottom w:val="single" w:sz="4" w:space="0" w:color="auto"/>
              <w:right w:val="single" w:sz="4" w:space="0" w:color="auto"/>
            </w:tcBorders>
          </w:tcPr>
          <w:p w14:paraId="4D0AB921" w14:textId="77777777" w:rsidR="00C86565" w:rsidRPr="00A12F60" w:rsidRDefault="00C86565" w:rsidP="00C86565">
            <w:pPr>
              <w:pStyle w:val="NoSpacing"/>
              <w:rPr>
                <w:rFonts w:ascii="Times New Roman" w:hAnsi="Times New Roman" w:cs="Times New Roman"/>
                <w:sz w:val="24"/>
                <w:szCs w:val="24"/>
              </w:rPr>
            </w:pPr>
            <w:r w:rsidRPr="00A12F60">
              <w:rPr>
                <w:rFonts w:ascii="Times New Roman" w:hAnsi="Times New Roman" w:cs="Times New Roman"/>
                <w:sz w:val="24"/>
                <w:szCs w:val="24"/>
              </w:rPr>
              <w:t>Systems Based Practice</w:t>
            </w:r>
          </w:p>
        </w:tc>
      </w:tr>
    </w:tbl>
    <w:p w14:paraId="625C026E" w14:textId="006A7980" w:rsidR="00B511D7" w:rsidRPr="00A12F60" w:rsidRDefault="00B511D7" w:rsidP="00DC4CED">
      <w:pPr>
        <w:pStyle w:val="NoSpacing"/>
        <w:ind w:left="1440"/>
        <w:rPr>
          <w:rFonts w:ascii="Times New Roman" w:hAnsi="Times New Roman" w:cs="Times New Roman"/>
          <w:sz w:val="24"/>
          <w:szCs w:val="24"/>
        </w:rPr>
      </w:pPr>
    </w:p>
    <w:p w14:paraId="0FC3C525" w14:textId="7F902D29" w:rsidR="00B511D7" w:rsidRPr="00A12F60" w:rsidRDefault="00B511D7" w:rsidP="00DC4CED">
      <w:pPr>
        <w:pStyle w:val="NoSpacing"/>
        <w:ind w:left="1440"/>
        <w:rPr>
          <w:rFonts w:ascii="Times New Roman" w:hAnsi="Times New Roman" w:cs="Times New Roman"/>
          <w:sz w:val="24"/>
          <w:szCs w:val="24"/>
        </w:rPr>
      </w:pPr>
      <w:r w:rsidRPr="00A12F60">
        <w:rPr>
          <w:rFonts w:ascii="Times New Roman" w:hAnsi="Times New Roman" w:cs="Times New Roman"/>
          <w:sz w:val="24"/>
          <w:szCs w:val="24"/>
        </w:rPr>
        <w:t>Case Presentations Format and Feedback Grading Rubr</w:t>
      </w:r>
      <w:r w:rsidR="001D3A02">
        <w:rPr>
          <w:rFonts w:ascii="Times New Roman" w:hAnsi="Times New Roman" w:cs="Times New Roman"/>
          <w:sz w:val="24"/>
          <w:szCs w:val="24"/>
        </w:rPr>
        <w:t xml:space="preserve">ic can be found in </w:t>
      </w:r>
      <w:r w:rsidR="001D3A02" w:rsidRPr="00A12F60">
        <w:rPr>
          <w:rFonts w:ascii="Times New Roman" w:hAnsi="Times New Roman" w:cs="Times New Roman"/>
          <w:b/>
          <w:sz w:val="24"/>
          <w:szCs w:val="24"/>
        </w:rPr>
        <w:t>Appendix D</w:t>
      </w:r>
      <w:r w:rsidRPr="00A12F60">
        <w:rPr>
          <w:rFonts w:ascii="Times New Roman" w:hAnsi="Times New Roman" w:cs="Times New Roman"/>
          <w:sz w:val="24"/>
          <w:szCs w:val="24"/>
        </w:rPr>
        <w:t>.</w:t>
      </w:r>
    </w:p>
    <w:p w14:paraId="68D99807" w14:textId="77777777" w:rsidR="00B511D7" w:rsidRPr="00A12F60" w:rsidRDefault="00B511D7" w:rsidP="00DC4CED">
      <w:pPr>
        <w:pStyle w:val="NoSpacing"/>
        <w:ind w:left="1440"/>
        <w:rPr>
          <w:rFonts w:ascii="Times New Roman" w:hAnsi="Times New Roman" w:cs="Times New Roman"/>
          <w:sz w:val="24"/>
          <w:szCs w:val="24"/>
        </w:rPr>
      </w:pPr>
    </w:p>
    <w:p w14:paraId="4D772DF9" w14:textId="77777777" w:rsidR="00B511D7" w:rsidRPr="00A12F60" w:rsidRDefault="00B511D7" w:rsidP="00C86565">
      <w:pPr>
        <w:pStyle w:val="NoSpacing"/>
        <w:ind w:left="720"/>
        <w:jc w:val="both"/>
        <w:rPr>
          <w:rFonts w:ascii="Times New Roman" w:hAnsi="Times New Roman" w:cs="Times New Roman"/>
          <w:b/>
          <w:sz w:val="24"/>
          <w:szCs w:val="24"/>
        </w:rPr>
      </w:pPr>
      <w:r w:rsidRPr="00A12F60">
        <w:rPr>
          <w:rFonts w:ascii="Times New Roman" w:hAnsi="Times New Roman" w:cs="Times New Roman"/>
          <w:b/>
          <w:sz w:val="24"/>
          <w:szCs w:val="24"/>
        </w:rPr>
        <w:t>Case Presentations:</w:t>
      </w:r>
    </w:p>
    <w:p w14:paraId="702B919B" w14:textId="57F91123" w:rsidR="00B511D7" w:rsidRPr="00A12F60" w:rsidRDefault="00B511D7" w:rsidP="00C86565">
      <w:pPr>
        <w:pStyle w:val="NoSpacing"/>
        <w:ind w:left="720"/>
        <w:jc w:val="both"/>
        <w:rPr>
          <w:rFonts w:ascii="Times New Roman" w:hAnsi="Times New Roman" w:cs="Times New Roman"/>
          <w:b/>
          <w:i/>
          <w:sz w:val="24"/>
          <w:szCs w:val="24"/>
        </w:rPr>
      </w:pPr>
      <w:r w:rsidRPr="00A12F60">
        <w:rPr>
          <w:rFonts w:ascii="Times New Roman" w:hAnsi="Times New Roman" w:cs="Times New Roman"/>
          <w:sz w:val="24"/>
          <w:szCs w:val="24"/>
        </w:rPr>
        <w:t xml:space="preserve">You will be paired in groups or as individuals and be assigned case presentations at the beginning of your rotation. The case presentation format is below and will be reviewed with you during the first session of academic half day. Use one real de-identified patient you have seen in clinic for your presentations. If you do not have a patient encounter that fits your topic, you can use a related </w:t>
      </w:r>
      <w:r w:rsidR="00A66DD7">
        <w:rPr>
          <w:rFonts w:ascii="Times New Roman" w:hAnsi="Times New Roman" w:cs="Times New Roman"/>
          <w:sz w:val="24"/>
          <w:szCs w:val="24"/>
        </w:rPr>
        <w:t>F</w:t>
      </w:r>
      <w:r w:rsidRPr="00A12F60">
        <w:rPr>
          <w:rFonts w:ascii="Times New Roman" w:hAnsi="Times New Roman" w:cs="Times New Roman"/>
          <w:sz w:val="24"/>
          <w:szCs w:val="24"/>
        </w:rPr>
        <w:t xml:space="preserve">amily </w:t>
      </w:r>
      <w:r w:rsidR="00A66DD7">
        <w:rPr>
          <w:rFonts w:ascii="Times New Roman" w:hAnsi="Times New Roman" w:cs="Times New Roman"/>
          <w:sz w:val="24"/>
          <w:szCs w:val="24"/>
        </w:rPr>
        <w:t>M</w:t>
      </w:r>
      <w:r w:rsidRPr="00A12F60">
        <w:rPr>
          <w:rFonts w:ascii="Times New Roman" w:hAnsi="Times New Roman" w:cs="Times New Roman"/>
          <w:sz w:val="24"/>
          <w:szCs w:val="24"/>
        </w:rPr>
        <w:t xml:space="preserve">edicine Aquifer cases or </w:t>
      </w:r>
      <w:r w:rsidR="00A66DD7">
        <w:rPr>
          <w:rFonts w:ascii="Times New Roman" w:hAnsi="Times New Roman" w:cs="Times New Roman"/>
          <w:sz w:val="24"/>
          <w:szCs w:val="24"/>
        </w:rPr>
        <w:t>C</w:t>
      </w:r>
      <w:r w:rsidRPr="00A12F60">
        <w:rPr>
          <w:rFonts w:ascii="Times New Roman" w:hAnsi="Times New Roman" w:cs="Times New Roman"/>
          <w:sz w:val="24"/>
          <w:szCs w:val="24"/>
        </w:rPr>
        <w:t xml:space="preserve">ase </w:t>
      </w:r>
      <w:r w:rsidR="00A66DD7">
        <w:rPr>
          <w:rFonts w:ascii="Times New Roman" w:hAnsi="Times New Roman" w:cs="Times New Roman"/>
          <w:sz w:val="24"/>
          <w:szCs w:val="24"/>
        </w:rPr>
        <w:t>F</w:t>
      </w:r>
      <w:r w:rsidRPr="00A12F60">
        <w:rPr>
          <w:rFonts w:ascii="Times New Roman" w:hAnsi="Times New Roman" w:cs="Times New Roman"/>
          <w:sz w:val="24"/>
          <w:szCs w:val="24"/>
        </w:rPr>
        <w:t xml:space="preserve">iles to come up with the patient information (but please follow the format required). An example of a case presentation is in D2L for your review. Faculty will provide you with more clinical insight after each case is presented. You can take advantage of this time by asking them questions about clinical management, interesting cases you have seen in the clinic, etc. </w:t>
      </w:r>
      <w:r w:rsidRPr="00A12F60">
        <w:rPr>
          <w:rFonts w:ascii="Times New Roman" w:hAnsi="Times New Roman" w:cs="Times New Roman"/>
          <w:b/>
          <w:i/>
          <w:sz w:val="24"/>
          <w:szCs w:val="24"/>
        </w:rPr>
        <w:t>Please know that participation is CRITICAL to having an effective academic half day. Be ready to ask questions, provide answers to questions, and engage in discussion.</w:t>
      </w:r>
    </w:p>
    <w:p w14:paraId="67B9074C" w14:textId="77777777" w:rsidR="00B511D7" w:rsidRPr="00A12F60" w:rsidRDefault="00B511D7" w:rsidP="00C86565">
      <w:pPr>
        <w:pStyle w:val="NoSpacing"/>
        <w:ind w:left="720"/>
        <w:jc w:val="both"/>
        <w:rPr>
          <w:rFonts w:ascii="Times New Roman" w:hAnsi="Times New Roman" w:cs="Times New Roman"/>
          <w:sz w:val="24"/>
          <w:szCs w:val="24"/>
        </w:rPr>
      </w:pPr>
    </w:p>
    <w:p w14:paraId="4059CDD8" w14:textId="77777777" w:rsidR="00B511D7" w:rsidRPr="00A12F60" w:rsidRDefault="00B511D7" w:rsidP="00C86565">
      <w:pPr>
        <w:pStyle w:val="NoSpacing"/>
        <w:ind w:left="720"/>
        <w:rPr>
          <w:rFonts w:ascii="Times New Roman" w:hAnsi="Times New Roman" w:cs="Times New Roman"/>
          <w:sz w:val="24"/>
          <w:szCs w:val="24"/>
        </w:rPr>
      </w:pPr>
      <w:r w:rsidRPr="00A12F60">
        <w:rPr>
          <w:rFonts w:ascii="Times New Roman" w:hAnsi="Times New Roman" w:cs="Times New Roman"/>
          <w:b/>
          <w:sz w:val="24"/>
          <w:szCs w:val="24"/>
        </w:rPr>
        <w:t>Supplementary Self-Study Lectures</w:t>
      </w:r>
    </w:p>
    <w:p w14:paraId="503AAC23" w14:textId="77777777" w:rsidR="00B511D7" w:rsidRPr="00A12F60" w:rsidRDefault="00B511D7" w:rsidP="00C86565">
      <w:pPr>
        <w:pStyle w:val="NoSpacing"/>
        <w:ind w:left="720"/>
        <w:rPr>
          <w:rFonts w:ascii="Times New Roman" w:hAnsi="Times New Roman" w:cs="Times New Roman"/>
          <w:sz w:val="24"/>
          <w:szCs w:val="24"/>
        </w:rPr>
      </w:pPr>
      <w:r w:rsidRPr="00A12F60">
        <w:rPr>
          <w:rFonts w:ascii="Times New Roman" w:hAnsi="Times New Roman" w:cs="Times New Roman"/>
          <w:sz w:val="24"/>
          <w:szCs w:val="24"/>
        </w:rPr>
        <w:t>Family Medicine is broad and we can’t cover everything during our 6 weeks. Please review the self-study lectures on D2L to help with topics we can’t cover that may also be on your shelf exam. It is important you take this time to review this material on your own.</w:t>
      </w:r>
    </w:p>
    <w:p w14:paraId="75EA9E4B" w14:textId="77777777" w:rsidR="00B511D7" w:rsidRPr="00A12F60" w:rsidRDefault="00B511D7" w:rsidP="00C86565">
      <w:pPr>
        <w:pStyle w:val="NoSpacing"/>
        <w:ind w:left="720"/>
        <w:jc w:val="center"/>
        <w:rPr>
          <w:rFonts w:ascii="Times New Roman" w:hAnsi="Times New Roman" w:cs="Times New Roman"/>
          <w:sz w:val="24"/>
          <w:szCs w:val="24"/>
          <w:u w:val="single"/>
        </w:rPr>
      </w:pPr>
      <w:r w:rsidRPr="00A12F60">
        <w:rPr>
          <w:rFonts w:ascii="Times New Roman" w:hAnsi="Times New Roman" w:cs="Times New Roman"/>
          <w:sz w:val="24"/>
          <w:szCs w:val="24"/>
          <w:u w:val="single"/>
        </w:rPr>
        <w:t>Self-Study Modules</w:t>
      </w:r>
    </w:p>
    <w:p w14:paraId="44C78C72" w14:textId="77777777" w:rsidR="00B511D7" w:rsidRPr="00A12F60" w:rsidRDefault="00B511D7" w:rsidP="00C86565">
      <w:pPr>
        <w:pStyle w:val="NoSpacing"/>
        <w:ind w:left="720"/>
        <w:jc w:val="center"/>
        <w:rPr>
          <w:rFonts w:ascii="Times New Roman" w:hAnsi="Times New Roman" w:cs="Times New Roman"/>
          <w:sz w:val="24"/>
          <w:szCs w:val="24"/>
        </w:rPr>
      </w:pPr>
      <w:r w:rsidRPr="00A12F60">
        <w:rPr>
          <w:rFonts w:ascii="Times New Roman" w:hAnsi="Times New Roman" w:cs="Times New Roman"/>
          <w:sz w:val="24"/>
          <w:szCs w:val="24"/>
        </w:rPr>
        <w:t>Dermatologic Conditions</w:t>
      </w:r>
    </w:p>
    <w:p w14:paraId="3663CC27" w14:textId="77777777" w:rsidR="00B511D7" w:rsidRPr="00A12F60" w:rsidRDefault="00B511D7" w:rsidP="00C86565">
      <w:pPr>
        <w:pStyle w:val="NoSpacing"/>
        <w:ind w:left="720"/>
        <w:jc w:val="center"/>
        <w:rPr>
          <w:rFonts w:ascii="Times New Roman" w:hAnsi="Times New Roman" w:cs="Times New Roman"/>
          <w:sz w:val="24"/>
          <w:szCs w:val="24"/>
        </w:rPr>
      </w:pPr>
      <w:r w:rsidRPr="00A12F60">
        <w:rPr>
          <w:rFonts w:ascii="Times New Roman" w:hAnsi="Times New Roman" w:cs="Times New Roman"/>
          <w:sz w:val="24"/>
          <w:szCs w:val="24"/>
        </w:rPr>
        <w:t>Musculoskeletal Exam review</w:t>
      </w:r>
    </w:p>
    <w:p w14:paraId="2D9BCCBC" w14:textId="77777777" w:rsidR="00B511D7" w:rsidRPr="00A12F60" w:rsidRDefault="00B511D7" w:rsidP="00C86565">
      <w:pPr>
        <w:pStyle w:val="NoSpacing"/>
        <w:ind w:left="720"/>
        <w:jc w:val="center"/>
        <w:rPr>
          <w:rFonts w:ascii="Times New Roman" w:hAnsi="Times New Roman" w:cs="Times New Roman"/>
          <w:sz w:val="24"/>
          <w:szCs w:val="24"/>
        </w:rPr>
      </w:pPr>
      <w:r w:rsidRPr="00A12F60">
        <w:rPr>
          <w:rFonts w:ascii="Times New Roman" w:hAnsi="Times New Roman" w:cs="Times New Roman"/>
          <w:sz w:val="24"/>
          <w:szCs w:val="24"/>
        </w:rPr>
        <w:t>Obstetric and Gynecological Cases in Primary Care</w:t>
      </w:r>
    </w:p>
    <w:p w14:paraId="4D0A1699" w14:textId="77777777" w:rsidR="00B511D7" w:rsidRPr="00A12F60" w:rsidRDefault="00B511D7" w:rsidP="00C86565">
      <w:pPr>
        <w:pStyle w:val="NoSpacing"/>
        <w:ind w:left="720"/>
        <w:jc w:val="center"/>
        <w:rPr>
          <w:rFonts w:ascii="Times New Roman" w:hAnsi="Times New Roman" w:cs="Times New Roman"/>
          <w:sz w:val="24"/>
          <w:szCs w:val="24"/>
        </w:rPr>
      </w:pPr>
      <w:r w:rsidRPr="00A12F60">
        <w:rPr>
          <w:rFonts w:ascii="Times New Roman" w:hAnsi="Times New Roman" w:cs="Times New Roman"/>
          <w:sz w:val="24"/>
          <w:szCs w:val="24"/>
        </w:rPr>
        <w:t>Common Pediatric Infections</w:t>
      </w:r>
    </w:p>
    <w:p w14:paraId="1711BE4E" w14:textId="77777777" w:rsidR="00B511D7" w:rsidRPr="00A12F60" w:rsidRDefault="00B511D7" w:rsidP="00C86565">
      <w:pPr>
        <w:pStyle w:val="NoSpacing"/>
        <w:ind w:left="720"/>
        <w:rPr>
          <w:rFonts w:ascii="Times New Roman" w:hAnsi="Times New Roman" w:cs="Times New Roman"/>
          <w:sz w:val="24"/>
          <w:szCs w:val="24"/>
        </w:rPr>
      </w:pPr>
    </w:p>
    <w:p w14:paraId="1EBE7E32" w14:textId="77777777" w:rsidR="00B511D7" w:rsidRPr="00A12F60" w:rsidRDefault="00B511D7" w:rsidP="00C86565">
      <w:pPr>
        <w:pStyle w:val="NoSpacing"/>
        <w:ind w:left="720"/>
        <w:jc w:val="both"/>
        <w:rPr>
          <w:rFonts w:ascii="Times New Roman" w:hAnsi="Times New Roman" w:cs="Times New Roman"/>
          <w:sz w:val="24"/>
          <w:szCs w:val="24"/>
        </w:rPr>
      </w:pPr>
      <w:r w:rsidRPr="00A12F60">
        <w:rPr>
          <w:rFonts w:ascii="Times New Roman" w:hAnsi="Times New Roman" w:cs="Times New Roman"/>
          <w:b/>
          <w:sz w:val="24"/>
          <w:szCs w:val="24"/>
        </w:rPr>
        <w:t>Optional Suggested Case-Based Resources</w:t>
      </w:r>
    </w:p>
    <w:p w14:paraId="0CFBFF10" w14:textId="7D1A8508" w:rsidR="00B511D7" w:rsidRPr="00A12F60" w:rsidRDefault="00B511D7" w:rsidP="00C86565">
      <w:pPr>
        <w:pStyle w:val="NoSpacing"/>
        <w:ind w:left="720"/>
        <w:jc w:val="both"/>
        <w:rPr>
          <w:rFonts w:ascii="Times New Roman" w:hAnsi="Times New Roman" w:cs="Times New Roman"/>
          <w:sz w:val="24"/>
          <w:szCs w:val="24"/>
        </w:rPr>
      </w:pPr>
      <w:r w:rsidRPr="00A12F60">
        <w:rPr>
          <w:rFonts w:ascii="Times New Roman" w:hAnsi="Times New Roman" w:cs="Times New Roman"/>
          <w:sz w:val="24"/>
          <w:szCs w:val="24"/>
        </w:rPr>
        <w:t xml:space="preserve">These supplementary cases are optional so use for academic half day to help reinforce weekly topics. The Aquifer family medicine cases are based on the Society of Teachers of Family Medicine guidelines for </w:t>
      </w:r>
      <w:r w:rsidR="00A66DD7">
        <w:rPr>
          <w:rFonts w:ascii="Times New Roman" w:hAnsi="Times New Roman" w:cs="Times New Roman"/>
          <w:sz w:val="24"/>
          <w:szCs w:val="24"/>
        </w:rPr>
        <w:t>F</w:t>
      </w:r>
      <w:r w:rsidRPr="00A12F60">
        <w:rPr>
          <w:rFonts w:ascii="Times New Roman" w:hAnsi="Times New Roman" w:cs="Times New Roman"/>
          <w:sz w:val="24"/>
          <w:szCs w:val="24"/>
        </w:rPr>
        <w:t xml:space="preserve">amily </w:t>
      </w:r>
      <w:r w:rsidR="00A66DD7">
        <w:rPr>
          <w:rFonts w:ascii="Times New Roman" w:hAnsi="Times New Roman" w:cs="Times New Roman"/>
          <w:sz w:val="24"/>
          <w:szCs w:val="24"/>
        </w:rPr>
        <w:t>M</w:t>
      </w:r>
      <w:r w:rsidRPr="00A12F60">
        <w:rPr>
          <w:rFonts w:ascii="Times New Roman" w:hAnsi="Times New Roman" w:cs="Times New Roman"/>
          <w:sz w:val="24"/>
          <w:szCs w:val="24"/>
        </w:rPr>
        <w:t xml:space="preserve">edicine clerkship curriculum, guidelines which the NBME for </w:t>
      </w:r>
      <w:r w:rsidR="00A66DD7">
        <w:rPr>
          <w:rFonts w:ascii="Times New Roman" w:hAnsi="Times New Roman" w:cs="Times New Roman"/>
          <w:sz w:val="24"/>
          <w:szCs w:val="24"/>
        </w:rPr>
        <w:t>F</w:t>
      </w:r>
      <w:r w:rsidRPr="00A12F60">
        <w:rPr>
          <w:rFonts w:ascii="Times New Roman" w:hAnsi="Times New Roman" w:cs="Times New Roman"/>
          <w:sz w:val="24"/>
          <w:szCs w:val="24"/>
        </w:rPr>
        <w:t xml:space="preserve">amily </w:t>
      </w:r>
      <w:r w:rsidR="00A66DD7">
        <w:rPr>
          <w:rFonts w:ascii="Times New Roman" w:hAnsi="Times New Roman" w:cs="Times New Roman"/>
          <w:sz w:val="24"/>
          <w:szCs w:val="24"/>
        </w:rPr>
        <w:t>M</w:t>
      </w:r>
      <w:r w:rsidRPr="00A12F60">
        <w:rPr>
          <w:rFonts w:ascii="Times New Roman" w:hAnsi="Times New Roman" w:cs="Times New Roman"/>
          <w:sz w:val="24"/>
          <w:szCs w:val="24"/>
        </w:rPr>
        <w:t xml:space="preserve">edicine try to follow as well, and are great study tools. You can count any FM Case you complete as a patient encounter in One45. The </w:t>
      </w:r>
      <w:r w:rsidRPr="00A12F60">
        <w:rPr>
          <w:rFonts w:ascii="Times New Roman" w:hAnsi="Times New Roman" w:cs="Times New Roman"/>
          <w:i/>
          <w:sz w:val="24"/>
          <w:szCs w:val="24"/>
        </w:rPr>
        <w:t>Case Files</w:t>
      </w:r>
      <w:r w:rsidRPr="00A12F60">
        <w:rPr>
          <w:rFonts w:ascii="Times New Roman" w:hAnsi="Times New Roman" w:cs="Times New Roman"/>
          <w:sz w:val="24"/>
          <w:szCs w:val="24"/>
        </w:rPr>
        <w:t xml:space="preserve"> is provided during orientation. Although not all listed, </w:t>
      </w:r>
      <w:r w:rsidRPr="00A12F60">
        <w:rPr>
          <w:rFonts w:ascii="Times New Roman" w:hAnsi="Times New Roman" w:cs="Times New Roman"/>
          <w:i/>
          <w:sz w:val="24"/>
          <w:szCs w:val="24"/>
        </w:rPr>
        <w:t>Case Files</w:t>
      </w:r>
      <w:r w:rsidRPr="00A12F60">
        <w:rPr>
          <w:rFonts w:ascii="Times New Roman" w:hAnsi="Times New Roman" w:cs="Times New Roman"/>
          <w:sz w:val="24"/>
          <w:szCs w:val="24"/>
        </w:rPr>
        <w:t xml:space="preserve"> contains many subject reviews that cover AHD topics so can be used entirely as another alternative resource for supplemental review. Don’t forget the value of using primary text to solidify your foundational knowledge about core subjects- our recommended text is listed at the beginning of this syllabus.</w:t>
      </w:r>
    </w:p>
    <w:p w14:paraId="08C320A2" w14:textId="77777777" w:rsidR="001D3A02" w:rsidRDefault="001D3A02" w:rsidP="00B511D7">
      <w:pPr>
        <w:pStyle w:val="NoSpacing"/>
        <w:jc w:val="center"/>
        <w:rPr>
          <w:rFonts w:ascii="Times New Roman" w:hAnsi="Times New Roman" w:cs="Times New Roman"/>
          <w:sz w:val="24"/>
          <w:szCs w:val="24"/>
          <w:u w:val="single"/>
        </w:rPr>
      </w:pPr>
    </w:p>
    <w:p w14:paraId="2A1503D1" w14:textId="308C1309" w:rsidR="00B511D7" w:rsidRPr="00A12F60" w:rsidRDefault="00B511D7" w:rsidP="00B511D7">
      <w:pPr>
        <w:pStyle w:val="NoSpacing"/>
        <w:jc w:val="center"/>
        <w:rPr>
          <w:rFonts w:ascii="Times New Roman" w:hAnsi="Times New Roman" w:cs="Times New Roman"/>
          <w:sz w:val="24"/>
          <w:szCs w:val="24"/>
          <w:u w:val="single"/>
        </w:rPr>
      </w:pPr>
      <w:r w:rsidRPr="00A12F60">
        <w:rPr>
          <w:rFonts w:ascii="Times New Roman" w:hAnsi="Times New Roman" w:cs="Times New Roman"/>
          <w:sz w:val="24"/>
          <w:szCs w:val="24"/>
          <w:u w:val="single"/>
        </w:rPr>
        <w:t>Suggested Self-Study Cased-Based Learning Resources</w:t>
      </w:r>
    </w:p>
    <w:p w14:paraId="034035E2" w14:textId="77777777" w:rsidR="00B511D7" w:rsidRPr="00A12F60" w:rsidRDefault="00B511D7" w:rsidP="00B511D7">
      <w:pPr>
        <w:pStyle w:val="NoSpacing"/>
        <w:jc w:val="center"/>
        <w:rPr>
          <w:rFonts w:ascii="Times New Roman" w:hAnsi="Times New Roman" w:cs="Times New Roman"/>
          <w:b/>
          <w:sz w:val="24"/>
          <w:szCs w:val="24"/>
        </w:rPr>
      </w:pPr>
    </w:p>
    <w:p w14:paraId="515FC11E" w14:textId="77777777" w:rsidR="00B511D7" w:rsidRPr="00A12F60" w:rsidRDefault="00B511D7" w:rsidP="00B511D7">
      <w:pPr>
        <w:pStyle w:val="NoSpacing"/>
        <w:rPr>
          <w:rFonts w:ascii="Times New Roman" w:hAnsi="Times New Roman" w:cs="Times New Roman"/>
          <w:b/>
          <w:sz w:val="24"/>
          <w:szCs w:val="24"/>
        </w:rPr>
        <w:sectPr w:rsidR="00B511D7" w:rsidRPr="00A12F60" w:rsidSect="00B511D7">
          <w:type w:val="continuous"/>
          <w:pgSz w:w="12240" w:h="15840"/>
          <w:pgMar w:top="720" w:right="720" w:bottom="720" w:left="720" w:header="720" w:footer="720" w:gutter="0"/>
          <w:cols w:space="720"/>
          <w:docGrid w:linePitch="360"/>
        </w:sectPr>
      </w:pPr>
    </w:p>
    <w:p w14:paraId="61808792" w14:textId="77777777" w:rsidR="00B511D7" w:rsidRPr="00A12F60" w:rsidRDefault="00B511D7" w:rsidP="00B511D7">
      <w:pPr>
        <w:pStyle w:val="NoSpacing"/>
        <w:rPr>
          <w:rFonts w:ascii="Times New Roman" w:hAnsi="Times New Roman" w:cs="Times New Roman"/>
          <w:b/>
          <w:sz w:val="24"/>
          <w:szCs w:val="24"/>
          <w:u w:val="single"/>
        </w:rPr>
      </w:pPr>
      <w:r w:rsidRPr="00A12F60">
        <w:rPr>
          <w:rFonts w:ascii="Times New Roman" w:hAnsi="Times New Roman" w:cs="Times New Roman"/>
          <w:b/>
          <w:sz w:val="24"/>
          <w:szCs w:val="24"/>
          <w:u w:val="single"/>
        </w:rPr>
        <w:t>Week One</w:t>
      </w:r>
    </w:p>
    <w:p w14:paraId="1ADDDD8F" w14:textId="2C390523" w:rsidR="00B511D7" w:rsidRPr="00A12F60" w:rsidRDefault="00B511D7" w:rsidP="00B511D7">
      <w:pPr>
        <w:pStyle w:val="NoSpacing"/>
        <w:rPr>
          <w:rFonts w:ascii="Times New Roman" w:hAnsi="Times New Roman" w:cs="Times New Roman"/>
          <w:sz w:val="24"/>
          <w:szCs w:val="24"/>
        </w:rPr>
      </w:pPr>
      <w:r w:rsidRPr="00A12F60">
        <w:rPr>
          <w:rFonts w:ascii="Times New Roman" w:hAnsi="Times New Roman" w:cs="Times New Roman"/>
          <w:sz w:val="24"/>
          <w:szCs w:val="24"/>
        </w:rPr>
        <w:t>Family Medicine Case 1. 45 year old female annual exam</w:t>
      </w:r>
    </w:p>
    <w:p w14:paraId="4C89718B" w14:textId="77777777" w:rsidR="00B511D7" w:rsidRPr="00A12F60" w:rsidRDefault="00B511D7" w:rsidP="00B511D7">
      <w:pPr>
        <w:pStyle w:val="NoSpacing"/>
        <w:rPr>
          <w:rFonts w:ascii="Times New Roman" w:hAnsi="Times New Roman" w:cs="Times New Roman"/>
          <w:sz w:val="24"/>
          <w:szCs w:val="24"/>
        </w:rPr>
      </w:pPr>
      <w:r w:rsidRPr="00A12F60">
        <w:rPr>
          <w:rFonts w:ascii="Times New Roman" w:hAnsi="Times New Roman" w:cs="Times New Roman"/>
          <w:sz w:val="24"/>
          <w:szCs w:val="24"/>
        </w:rPr>
        <w:t>Family Medicine Case 2. 55 year old male annual exam</w:t>
      </w:r>
    </w:p>
    <w:p w14:paraId="4FD5BCFC" w14:textId="77777777" w:rsidR="00B511D7" w:rsidRPr="00A12F60" w:rsidRDefault="00B511D7" w:rsidP="00B511D7">
      <w:pPr>
        <w:pStyle w:val="NoSpacing"/>
        <w:rPr>
          <w:rFonts w:ascii="Times New Roman" w:hAnsi="Times New Roman" w:cs="Times New Roman"/>
          <w:sz w:val="24"/>
          <w:szCs w:val="24"/>
        </w:rPr>
      </w:pPr>
      <w:r w:rsidRPr="00A12F60">
        <w:rPr>
          <w:rFonts w:ascii="Times New Roman" w:hAnsi="Times New Roman" w:cs="Times New Roman"/>
          <w:sz w:val="24"/>
          <w:szCs w:val="24"/>
        </w:rPr>
        <w:t xml:space="preserve">Case Files Case #18 Geriatric Health Maintenance </w:t>
      </w:r>
    </w:p>
    <w:p w14:paraId="3D2A3AFE" w14:textId="77777777" w:rsidR="00B511D7" w:rsidRPr="00A12F60" w:rsidRDefault="00B511D7" w:rsidP="00B511D7">
      <w:pPr>
        <w:pStyle w:val="NoSpacing"/>
        <w:rPr>
          <w:rFonts w:ascii="Times New Roman" w:hAnsi="Times New Roman" w:cs="Times New Roman"/>
          <w:b/>
          <w:sz w:val="24"/>
          <w:szCs w:val="24"/>
        </w:rPr>
      </w:pPr>
    </w:p>
    <w:p w14:paraId="1825F8BE" w14:textId="77777777" w:rsidR="00B511D7" w:rsidRPr="00A12F60" w:rsidRDefault="00B511D7" w:rsidP="00B511D7">
      <w:pPr>
        <w:pStyle w:val="NoSpacing"/>
        <w:rPr>
          <w:rFonts w:ascii="Times New Roman" w:hAnsi="Times New Roman" w:cs="Times New Roman"/>
          <w:b/>
          <w:sz w:val="24"/>
          <w:szCs w:val="24"/>
          <w:u w:val="single"/>
        </w:rPr>
      </w:pPr>
      <w:r w:rsidRPr="00A12F60">
        <w:rPr>
          <w:rFonts w:ascii="Times New Roman" w:hAnsi="Times New Roman" w:cs="Times New Roman"/>
          <w:b/>
          <w:sz w:val="24"/>
          <w:szCs w:val="24"/>
          <w:u w:val="single"/>
        </w:rPr>
        <w:t>Week Two</w:t>
      </w:r>
    </w:p>
    <w:p w14:paraId="03C45C08" w14:textId="77777777" w:rsidR="00B511D7" w:rsidRPr="00A12F60" w:rsidRDefault="00B511D7" w:rsidP="00B511D7">
      <w:pPr>
        <w:pStyle w:val="NoSpacing"/>
        <w:rPr>
          <w:rFonts w:ascii="Times New Roman" w:hAnsi="Times New Roman" w:cs="Times New Roman"/>
          <w:sz w:val="24"/>
          <w:szCs w:val="24"/>
        </w:rPr>
      </w:pPr>
      <w:r w:rsidRPr="00A12F60">
        <w:rPr>
          <w:rFonts w:ascii="Times New Roman" w:hAnsi="Times New Roman" w:cs="Times New Roman"/>
          <w:sz w:val="24"/>
          <w:szCs w:val="24"/>
        </w:rPr>
        <w:t>Family Medicine Case 6. 57 year old female presents for diabetes care visit</w:t>
      </w:r>
    </w:p>
    <w:p w14:paraId="1F0B4B91" w14:textId="77777777" w:rsidR="00B511D7" w:rsidRPr="00A12F60" w:rsidRDefault="00B511D7" w:rsidP="00B511D7">
      <w:pPr>
        <w:pStyle w:val="NoSpacing"/>
        <w:rPr>
          <w:rFonts w:ascii="Times New Roman" w:hAnsi="Times New Roman" w:cs="Times New Roman"/>
          <w:sz w:val="24"/>
          <w:szCs w:val="24"/>
        </w:rPr>
      </w:pPr>
      <w:r w:rsidRPr="00A12F60">
        <w:rPr>
          <w:rFonts w:ascii="Times New Roman" w:hAnsi="Times New Roman" w:cs="Times New Roman"/>
          <w:sz w:val="24"/>
          <w:szCs w:val="24"/>
        </w:rPr>
        <w:t>Family Medicine Case 31. 66 year old female with shortness of breath</w:t>
      </w:r>
    </w:p>
    <w:p w14:paraId="0F5EB70C" w14:textId="77777777" w:rsidR="00B511D7" w:rsidRPr="00A12F60" w:rsidRDefault="00B511D7" w:rsidP="00B511D7">
      <w:pPr>
        <w:pStyle w:val="NoSpacing"/>
        <w:rPr>
          <w:rFonts w:ascii="Times New Roman" w:hAnsi="Times New Roman" w:cs="Times New Roman"/>
          <w:sz w:val="24"/>
          <w:szCs w:val="24"/>
        </w:rPr>
      </w:pPr>
      <w:r w:rsidRPr="00A12F60">
        <w:rPr>
          <w:rFonts w:ascii="Times New Roman" w:hAnsi="Times New Roman" w:cs="Times New Roman"/>
          <w:sz w:val="24"/>
          <w:szCs w:val="24"/>
        </w:rPr>
        <w:t>Internal Medicine Case 2. 60 year old woman with episodic chest discomfort</w:t>
      </w:r>
    </w:p>
    <w:p w14:paraId="3FA0F1C5" w14:textId="77777777" w:rsidR="00B511D7" w:rsidRPr="00A12F60" w:rsidRDefault="00B511D7" w:rsidP="00B511D7">
      <w:pPr>
        <w:pStyle w:val="NoSpacing"/>
        <w:rPr>
          <w:rFonts w:ascii="Times New Roman" w:hAnsi="Times New Roman" w:cs="Times New Roman"/>
          <w:sz w:val="24"/>
          <w:szCs w:val="24"/>
        </w:rPr>
      </w:pPr>
      <w:r w:rsidRPr="00A12F60">
        <w:rPr>
          <w:rFonts w:ascii="Times New Roman" w:hAnsi="Times New Roman" w:cs="Times New Roman"/>
          <w:sz w:val="24"/>
          <w:szCs w:val="24"/>
        </w:rPr>
        <w:t>Case Files 3. Joint Pain</w:t>
      </w:r>
    </w:p>
    <w:p w14:paraId="1C67E511" w14:textId="77777777" w:rsidR="00B511D7" w:rsidRPr="00A12F60" w:rsidRDefault="00B511D7" w:rsidP="00B511D7">
      <w:pPr>
        <w:pStyle w:val="NoSpacing"/>
        <w:rPr>
          <w:rFonts w:ascii="Times New Roman" w:hAnsi="Times New Roman" w:cs="Times New Roman"/>
          <w:sz w:val="24"/>
          <w:szCs w:val="24"/>
        </w:rPr>
      </w:pPr>
      <w:r w:rsidRPr="00A12F60">
        <w:rPr>
          <w:rFonts w:ascii="Times New Roman" w:hAnsi="Times New Roman" w:cs="Times New Roman"/>
          <w:sz w:val="24"/>
          <w:szCs w:val="24"/>
        </w:rPr>
        <w:t>Case Files 53. Acute Low Back Pain</w:t>
      </w:r>
    </w:p>
    <w:p w14:paraId="58CB7020" w14:textId="77777777" w:rsidR="00B511D7" w:rsidRPr="00A12F60" w:rsidRDefault="00B511D7" w:rsidP="00B511D7">
      <w:pPr>
        <w:pStyle w:val="NoSpacing"/>
        <w:rPr>
          <w:rFonts w:ascii="Times New Roman" w:hAnsi="Times New Roman" w:cs="Times New Roman"/>
          <w:sz w:val="24"/>
          <w:szCs w:val="24"/>
          <w:u w:val="single"/>
        </w:rPr>
      </w:pPr>
    </w:p>
    <w:p w14:paraId="632074E7" w14:textId="1015CE8F" w:rsidR="001D3A02" w:rsidRPr="00A12F60" w:rsidRDefault="001D3A02" w:rsidP="001D3A02">
      <w:pPr>
        <w:pStyle w:val="NoSpacing"/>
        <w:rPr>
          <w:rFonts w:ascii="Times New Roman" w:hAnsi="Times New Roman" w:cs="Times New Roman"/>
          <w:b/>
          <w:sz w:val="24"/>
          <w:szCs w:val="24"/>
          <w:u w:val="single"/>
        </w:rPr>
      </w:pPr>
      <w:r w:rsidRPr="00A12F60">
        <w:rPr>
          <w:rFonts w:ascii="Times New Roman" w:hAnsi="Times New Roman" w:cs="Times New Roman"/>
          <w:b/>
          <w:sz w:val="24"/>
          <w:szCs w:val="24"/>
          <w:u w:val="single"/>
        </w:rPr>
        <w:t>Week Five:</w:t>
      </w:r>
    </w:p>
    <w:p w14:paraId="318D03C1" w14:textId="6F31A4F8" w:rsidR="001D3A02" w:rsidRDefault="001D3A02" w:rsidP="001D3A02">
      <w:pPr>
        <w:pStyle w:val="NoSpacing"/>
        <w:rPr>
          <w:rFonts w:ascii="Times New Roman" w:hAnsi="Times New Roman" w:cs="Times New Roman"/>
          <w:sz w:val="24"/>
          <w:szCs w:val="24"/>
          <w:u w:val="single"/>
        </w:rPr>
      </w:pPr>
      <w:r w:rsidRPr="001024D0">
        <w:rPr>
          <w:rFonts w:ascii="Times New Roman" w:hAnsi="Times New Roman" w:cs="Times New Roman"/>
          <w:sz w:val="24"/>
          <w:szCs w:val="24"/>
        </w:rPr>
        <w:t>Case Files Case #32: Dementia</w:t>
      </w:r>
    </w:p>
    <w:p w14:paraId="2D80C45D" w14:textId="77777777" w:rsidR="001D3A02" w:rsidRDefault="001D3A02" w:rsidP="00B511D7">
      <w:pPr>
        <w:pStyle w:val="NoSpacing"/>
        <w:rPr>
          <w:rFonts w:ascii="Times New Roman" w:hAnsi="Times New Roman" w:cs="Times New Roman"/>
          <w:sz w:val="24"/>
          <w:szCs w:val="24"/>
          <w:u w:val="single"/>
        </w:rPr>
      </w:pPr>
    </w:p>
    <w:p w14:paraId="24F3BC75" w14:textId="77777777" w:rsidR="001D3A02" w:rsidRDefault="001D3A02" w:rsidP="00B511D7">
      <w:pPr>
        <w:pStyle w:val="NoSpacing"/>
        <w:rPr>
          <w:rFonts w:ascii="Times New Roman" w:hAnsi="Times New Roman" w:cs="Times New Roman"/>
          <w:sz w:val="24"/>
          <w:szCs w:val="24"/>
          <w:u w:val="single"/>
        </w:rPr>
      </w:pPr>
    </w:p>
    <w:p w14:paraId="3AC5FC9F" w14:textId="77777777" w:rsidR="001D3A02" w:rsidRDefault="001D3A02" w:rsidP="00B511D7">
      <w:pPr>
        <w:pStyle w:val="NoSpacing"/>
        <w:rPr>
          <w:rFonts w:ascii="Times New Roman" w:hAnsi="Times New Roman" w:cs="Times New Roman"/>
          <w:sz w:val="24"/>
          <w:szCs w:val="24"/>
          <w:u w:val="single"/>
        </w:rPr>
      </w:pPr>
    </w:p>
    <w:p w14:paraId="5F959AD4" w14:textId="77777777" w:rsidR="001D3A02" w:rsidRDefault="001D3A02" w:rsidP="00B511D7">
      <w:pPr>
        <w:pStyle w:val="NoSpacing"/>
        <w:rPr>
          <w:rFonts w:ascii="Times New Roman" w:hAnsi="Times New Roman" w:cs="Times New Roman"/>
          <w:sz w:val="24"/>
          <w:szCs w:val="24"/>
          <w:u w:val="single"/>
        </w:rPr>
      </w:pPr>
    </w:p>
    <w:p w14:paraId="55EF2CD7" w14:textId="77777777" w:rsidR="001D3A02" w:rsidRDefault="001D3A02" w:rsidP="00B511D7">
      <w:pPr>
        <w:pStyle w:val="NoSpacing"/>
        <w:rPr>
          <w:rFonts w:ascii="Times New Roman" w:hAnsi="Times New Roman" w:cs="Times New Roman"/>
          <w:sz w:val="24"/>
          <w:szCs w:val="24"/>
          <w:u w:val="single"/>
        </w:rPr>
      </w:pPr>
    </w:p>
    <w:p w14:paraId="0F996940" w14:textId="0EE3D857" w:rsidR="00B511D7" w:rsidRPr="00A12F60" w:rsidRDefault="00B511D7" w:rsidP="00B511D7">
      <w:pPr>
        <w:pStyle w:val="NoSpacing"/>
        <w:rPr>
          <w:rFonts w:ascii="Times New Roman" w:hAnsi="Times New Roman" w:cs="Times New Roman"/>
          <w:b/>
          <w:sz w:val="24"/>
          <w:szCs w:val="24"/>
          <w:u w:val="single"/>
        </w:rPr>
      </w:pPr>
      <w:r w:rsidRPr="00A12F60">
        <w:rPr>
          <w:rFonts w:ascii="Times New Roman" w:hAnsi="Times New Roman" w:cs="Times New Roman"/>
          <w:b/>
          <w:sz w:val="24"/>
          <w:szCs w:val="24"/>
          <w:u w:val="single"/>
        </w:rPr>
        <w:t>Week Three</w:t>
      </w:r>
    </w:p>
    <w:p w14:paraId="0B6765C4" w14:textId="45EAA3A2" w:rsidR="00B511D7" w:rsidRDefault="00B511D7" w:rsidP="00B511D7">
      <w:pPr>
        <w:pStyle w:val="NoSpacing"/>
        <w:rPr>
          <w:rFonts w:ascii="Times New Roman" w:hAnsi="Times New Roman" w:cs="Times New Roman"/>
          <w:sz w:val="24"/>
          <w:szCs w:val="24"/>
        </w:rPr>
      </w:pPr>
      <w:r w:rsidRPr="00A12F60">
        <w:rPr>
          <w:rFonts w:ascii="Times New Roman" w:hAnsi="Times New Roman" w:cs="Times New Roman"/>
          <w:sz w:val="24"/>
          <w:szCs w:val="24"/>
        </w:rPr>
        <w:t>Family Medicine Case 21. 12 year old female with a fever</w:t>
      </w:r>
    </w:p>
    <w:p w14:paraId="55945165" w14:textId="20847BE3" w:rsidR="00A421C1" w:rsidRPr="00A12F60" w:rsidRDefault="00A421C1" w:rsidP="00B511D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w:t>
      </w:r>
    </w:p>
    <w:p w14:paraId="18B7B572" w14:textId="77777777" w:rsidR="00B511D7" w:rsidRPr="00A12F60" w:rsidRDefault="00B511D7" w:rsidP="00B511D7">
      <w:pPr>
        <w:pStyle w:val="NoSpacing"/>
        <w:rPr>
          <w:rFonts w:ascii="Times New Roman" w:hAnsi="Times New Roman" w:cs="Times New Roman"/>
          <w:sz w:val="24"/>
          <w:szCs w:val="24"/>
        </w:rPr>
      </w:pPr>
      <w:r w:rsidRPr="00A12F60">
        <w:rPr>
          <w:rFonts w:ascii="Times New Roman" w:hAnsi="Times New Roman" w:cs="Times New Roman"/>
          <w:sz w:val="24"/>
          <w:szCs w:val="24"/>
        </w:rPr>
        <w:t>Family Medicine Case 28. 58 year old male with shortness of breath</w:t>
      </w:r>
    </w:p>
    <w:p w14:paraId="5AB89474" w14:textId="77777777" w:rsidR="00B511D7" w:rsidRPr="00A12F60" w:rsidRDefault="00B511D7" w:rsidP="00B511D7">
      <w:pPr>
        <w:pStyle w:val="NoSpacing"/>
        <w:rPr>
          <w:rFonts w:ascii="Times New Roman" w:hAnsi="Times New Roman" w:cs="Times New Roman"/>
          <w:sz w:val="24"/>
          <w:szCs w:val="24"/>
        </w:rPr>
      </w:pPr>
      <w:r w:rsidRPr="00A12F60">
        <w:rPr>
          <w:rFonts w:ascii="Times New Roman" w:hAnsi="Times New Roman" w:cs="Times New Roman"/>
          <w:sz w:val="24"/>
          <w:szCs w:val="24"/>
        </w:rPr>
        <w:t>Pediatrics Case 13. 6 years old with chronic cough</w:t>
      </w:r>
    </w:p>
    <w:p w14:paraId="76240F43" w14:textId="77777777" w:rsidR="00B511D7" w:rsidRPr="00A12F60" w:rsidRDefault="00B511D7" w:rsidP="00B511D7">
      <w:pPr>
        <w:pStyle w:val="NoSpacing"/>
        <w:rPr>
          <w:rFonts w:ascii="Times New Roman" w:hAnsi="Times New Roman" w:cs="Times New Roman"/>
          <w:sz w:val="24"/>
          <w:szCs w:val="24"/>
        </w:rPr>
      </w:pPr>
      <w:r w:rsidRPr="00A12F60">
        <w:rPr>
          <w:rFonts w:ascii="Times New Roman" w:hAnsi="Times New Roman" w:cs="Times New Roman"/>
          <w:sz w:val="24"/>
          <w:szCs w:val="24"/>
        </w:rPr>
        <w:t>Case Files Case #15. Thyroid Disorders</w:t>
      </w:r>
    </w:p>
    <w:p w14:paraId="606A7779" w14:textId="77777777" w:rsidR="00B511D7" w:rsidRPr="00A12F60" w:rsidRDefault="00B511D7" w:rsidP="00B511D7">
      <w:pPr>
        <w:pStyle w:val="NoSpacing"/>
        <w:rPr>
          <w:rFonts w:ascii="Times New Roman" w:hAnsi="Times New Roman" w:cs="Times New Roman"/>
          <w:sz w:val="24"/>
          <w:szCs w:val="24"/>
        </w:rPr>
      </w:pPr>
      <w:r w:rsidRPr="00A12F60">
        <w:rPr>
          <w:rFonts w:ascii="Times New Roman" w:hAnsi="Times New Roman" w:cs="Times New Roman"/>
          <w:sz w:val="24"/>
          <w:szCs w:val="24"/>
        </w:rPr>
        <w:t>Case Files Case #21. Chronic Kidney Disease</w:t>
      </w:r>
    </w:p>
    <w:p w14:paraId="6F7639CA" w14:textId="77777777" w:rsidR="00B511D7" w:rsidRPr="00A12F60" w:rsidRDefault="00B511D7" w:rsidP="00B511D7">
      <w:pPr>
        <w:pStyle w:val="NoSpacing"/>
        <w:rPr>
          <w:rFonts w:ascii="Times New Roman" w:hAnsi="Times New Roman" w:cs="Times New Roman"/>
          <w:sz w:val="24"/>
          <w:szCs w:val="24"/>
        </w:rPr>
      </w:pPr>
      <w:r w:rsidRPr="00A12F60">
        <w:rPr>
          <w:rFonts w:ascii="Times New Roman" w:hAnsi="Times New Roman" w:cs="Times New Roman"/>
          <w:sz w:val="24"/>
          <w:szCs w:val="24"/>
        </w:rPr>
        <w:t>Case Files #9. Geriatric Anemia</w:t>
      </w:r>
    </w:p>
    <w:p w14:paraId="3722D4E3" w14:textId="77777777" w:rsidR="001D3A02" w:rsidRPr="00A12F60" w:rsidRDefault="001D3A02" w:rsidP="00B511D7">
      <w:pPr>
        <w:pStyle w:val="NoSpacing"/>
        <w:rPr>
          <w:rFonts w:ascii="Times New Roman" w:hAnsi="Times New Roman" w:cs="Times New Roman"/>
          <w:sz w:val="24"/>
          <w:szCs w:val="24"/>
          <w:u w:val="single"/>
        </w:rPr>
      </w:pPr>
    </w:p>
    <w:p w14:paraId="751199C8" w14:textId="671BF8C0" w:rsidR="00B511D7" w:rsidRPr="00A12F60" w:rsidRDefault="00B511D7" w:rsidP="00B511D7">
      <w:pPr>
        <w:pStyle w:val="NoSpacing"/>
        <w:rPr>
          <w:rFonts w:ascii="Times New Roman" w:hAnsi="Times New Roman" w:cs="Times New Roman"/>
          <w:b/>
          <w:sz w:val="24"/>
          <w:szCs w:val="24"/>
          <w:u w:val="single"/>
        </w:rPr>
      </w:pPr>
      <w:r w:rsidRPr="00A12F60">
        <w:rPr>
          <w:rFonts w:ascii="Times New Roman" w:hAnsi="Times New Roman" w:cs="Times New Roman"/>
          <w:b/>
          <w:sz w:val="24"/>
          <w:szCs w:val="24"/>
          <w:u w:val="single"/>
        </w:rPr>
        <w:t>Week Four</w:t>
      </w:r>
    </w:p>
    <w:p w14:paraId="3F459487" w14:textId="77777777" w:rsidR="00B511D7" w:rsidRPr="00A12F60" w:rsidRDefault="00B511D7" w:rsidP="00B511D7">
      <w:pPr>
        <w:pStyle w:val="NoSpacing"/>
        <w:rPr>
          <w:rFonts w:ascii="Times New Roman" w:hAnsi="Times New Roman" w:cs="Times New Roman"/>
          <w:sz w:val="24"/>
          <w:szCs w:val="24"/>
        </w:rPr>
      </w:pPr>
      <w:r w:rsidRPr="00A12F60">
        <w:rPr>
          <w:rFonts w:ascii="Times New Roman" w:hAnsi="Times New Roman" w:cs="Times New Roman"/>
          <w:sz w:val="24"/>
          <w:szCs w:val="24"/>
        </w:rPr>
        <w:t>Family Medicine Case 18. 24 year old female with headaches</w:t>
      </w:r>
    </w:p>
    <w:p w14:paraId="6B5FD715" w14:textId="77777777" w:rsidR="00B511D7" w:rsidRPr="00A12F60" w:rsidRDefault="00B511D7" w:rsidP="00B511D7">
      <w:pPr>
        <w:pStyle w:val="NoSpacing"/>
        <w:rPr>
          <w:rFonts w:ascii="Times New Roman" w:hAnsi="Times New Roman" w:cs="Times New Roman"/>
          <w:sz w:val="24"/>
          <w:szCs w:val="24"/>
        </w:rPr>
      </w:pPr>
      <w:r w:rsidRPr="00A12F60">
        <w:rPr>
          <w:rFonts w:ascii="Times New Roman" w:hAnsi="Times New Roman" w:cs="Times New Roman"/>
          <w:sz w:val="24"/>
          <w:szCs w:val="24"/>
        </w:rPr>
        <w:t>Family Medicine Case 19. 39 year old male with epigastric pain</w:t>
      </w:r>
    </w:p>
    <w:p w14:paraId="56CB2AE0" w14:textId="77777777" w:rsidR="00B511D7" w:rsidRPr="00A12F60" w:rsidRDefault="00B511D7" w:rsidP="00B511D7">
      <w:pPr>
        <w:pStyle w:val="NoSpacing"/>
        <w:rPr>
          <w:rFonts w:ascii="Times New Roman" w:hAnsi="Times New Roman" w:cs="Times New Roman"/>
          <w:sz w:val="24"/>
          <w:szCs w:val="24"/>
        </w:rPr>
      </w:pPr>
      <w:r w:rsidRPr="00A12F60">
        <w:rPr>
          <w:rFonts w:ascii="Times New Roman" w:hAnsi="Times New Roman" w:cs="Times New Roman"/>
          <w:sz w:val="24"/>
          <w:szCs w:val="24"/>
        </w:rPr>
        <w:t>Case Files Case #40. Irritable Bowel Syndrome</w:t>
      </w:r>
    </w:p>
    <w:p w14:paraId="5BA142E3" w14:textId="099BE5B1" w:rsidR="00B511D7" w:rsidRPr="00A12F60" w:rsidRDefault="00B511D7" w:rsidP="00B511D7">
      <w:pPr>
        <w:pStyle w:val="NoSpacing"/>
        <w:rPr>
          <w:rFonts w:ascii="Times New Roman" w:hAnsi="Times New Roman" w:cs="Times New Roman"/>
          <w:sz w:val="24"/>
          <w:szCs w:val="24"/>
        </w:rPr>
      </w:pPr>
      <w:r w:rsidRPr="00A12F60">
        <w:rPr>
          <w:rFonts w:ascii="Times New Roman" w:hAnsi="Times New Roman" w:cs="Times New Roman"/>
          <w:sz w:val="24"/>
          <w:szCs w:val="24"/>
        </w:rPr>
        <w:t>Family Medicine Case 3. 6</w:t>
      </w:r>
      <w:r w:rsidR="001D3A02" w:rsidRPr="00A12F60">
        <w:rPr>
          <w:rFonts w:ascii="Times New Roman" w:hAnsi="Times New Roman" w:cs="Times New Roman"/>
          <w:sz w:val="24"/>
          <w:szCs w:val="24"/>
        </w:rPr>
        <w:t>5 year old female with insomnia</w:t>
      </w:r>
    </w:p>
    <w:p w14:paraId="3CC76D66" w14:textId="77777777" w:rsidR="001D3A02" w:rsidRPr="00A12F60" w:rsidRDefault="001D3A02" w:rsidP="00B511D7">
      <w:pPr>
        <w:pStyle w:val="NoSpacing"/>
        <w:rPr>
          <w:rFonts w:ascii="Times New Roman" w:hAnsi="Times New Roman" w:cs="Times New Roman"/>
          <w:sz w:val="24"/>
          <w:szCs w:val="24"/>
        </w:rPr>
      </w:pPr>
    </w:p>
    <w:p w14:paraId="2CC1B711" w14:textId="77777777" w:rsidR="009519EF" w:rsidRPr="00A12F60" w:rsidRDefault="009519EF" w:rsidP="009519EF">
      <w:pPr>
        <w:rPr>
          <w:rFonts w:ascii="Times New Roman" w:hAnsi="Times New Roman" w:cs="Times New Roman"/>
          <w:sz w:val="24"/>
          <w:szCs w:val="24"/>
        </w:rPr>
        <w:sectPr w:rsidR="009519EF" w:rsidRPr="00A12F60" w:rsidSect="00A12F60">
          <w:type w:val="continuous"/>
          <w:pgSz w:w="12240" w:h="15840"/>
          <w:pgMar w:top="1440" w:right="1440" w:bottom="1440" w:left="1440" w:header="720" w:footer="720" w:gutter="0"/>
          <w:cols w:num="2" w:space="720"/>
          <w:docGrid w:linePitch="360"/>
        </w:sectPr>
      </w:pPr>
    </w:p>
    <w:p w14:paraId="13237A85" w14:textId="77777777" w:rsidR="002650B8" w:rsidRDefault="002650B8" w:rsidP="001D17DE">
      <w:pPr>
        <w:pStyle w:val="Heading3"/>
        <w:rPr>
          <w:rFonts w:ascii="Times New Roman" w:hAnsi="Times New Roman" w:cs="Times New Roman"/>
          <w:sz w:val="24"/>
          <w:szCs w:val="24"/>
        </w:rPr>
      </w:pPr>
    </w:p>
    <w:p w14:paraId="78B81066" w14:textId="69EF0F1B" w:rsidR="00F82F97" w:rsidRPr="001E3ECD" w:rsidRDefault="007033C3" w:rsidP="00C86565">
      <w:pPr>
        <w:pStyle w:val="Heading3"/>
        <w:jc w:val="both"/>
        <w:rPr>
          <w:rFonts w:ascii="Times New Roman" w:hAnsi="Times New Roman" w:cs="Times New Roman"/>
          <w:sz w:val="24"/>
          <w:szCs w:val="24"/>
        </w:rPr>
      </w:pPr>
      <w:bookmarkStart w:id="10" w:name="_Toc12264941"/>
      <w:r w:rsidRPr="001E3ECD">
        <w:rPr>
          <w:rFonts w:ascii="Times New Roman" w:hAnsi="Times New Roman" w:cs="Times New Roman"/>
          <w:sz w:val="24"/>
          <w:szCs w:val="24"/>
        </w:rPr>
        <w:t>Point of Care Ultrasound:</w:t>
      </w:r>
      <w:bookmarkEnd w:id="10"/>
      <w:r w:rsidR="00F82F97" w:rsidRPr="001E3ECD">
        <w:rPr>
          <w:rFonts w:ascii="Times New Roman" w:hAnsi="Times New Roman" w:cs="Times New Roman"/>
          <w:sz w:val="24"/>
          <w:szCs w:val="24"/>
        </w:rPr>
        <w:t xml:space="preserve"> </w:t>
      </w:r>
    </w:p>
    <w:p w14:paraId="485A1882" w14:textId="72799874" w:rsidR="00F82F97" w:rsidRPr="00A12F60" w:rsidRDefault="00A33AF0" w:rsidP="00C86565">
      <w:pPr>
        <w:pStyle w:val="Default"/>
        <w:jc w:val="both"/>
      </w:pPr>
      <w:r w:rsidRPr="00A12F60">
        <w:t>A</w:t>
      </w:r>
      <w:r w:rsidR="00F82F97" w:rsidRPr="00A12F60">
        <w:t xml:space="preserve"> program in collaboration with the AU Center for Ultrasound Education and Research and the Family Medicine Clerkship incorporates Point-of-Care Ultrasound (POCUS) into the curriculum. Students will complete three (3) POCUS evaluations for abdominal aortic aneurysm (AAA) and the inferior vena cava (IVC) during the clerkship. Portable ultrasound devices will be available at the site or will be available for use for 3 weeks of the clerkship and exchanged with another student on the clerkship to complete this requirement. Instruction on use of the device will be through the AU Center for Ultrasound Education and Research with asynchronous resources available on the device. The purpose of this program is to vertically integrate previously acquired ultrasound skills from the preclinical years into the clinical years through practical application. Students will upload their studies to a secure Box account</w:t>
      </w:r>
      <w:r w:rsidR="00A66DD7">
        <w:t xml:space="preserve"> or PACS</w:t>
      </w:r>
      <w:r w:rsidR="00F82F97" w:rsidRPr="00A12F60">
        <w:t xml:space="preserve"> for review by the AU Center for Ultrasound Education and Research who are also responsible for remediation for those students who are unable to complete this assignment. </w:t>
      </w:r>
      <w:bookmarkStart w:id="11" w:name="_GoBack"/>
      <w:bookmarkEnd w:id="11"/>
    </w:p>
    <w:p w14:paraId="436B0C04" w14:textId="77777777" w:rsidR="00F82F97" w:rsidRPr="00A12F60" w:rsidRDefault="00F82F97" w:rsidP="00F82F97">
      <w:pPr>
        <w:pStyle w:val="Default"/>
        <w:rPr>
          <w:b/>
          <w:bCs/>
        </w:rPr>
      </w:pPr>
    </w:p>
    <w:p w14:paraId="7CB8D8A8" w14:textId="77777777" w:rsidR="00F82F97" w:rsidRPr="001E3ECD" w:rsidRDefault="007033C3" w:rsidP="00C86565">
      <w:pPr>
        <w:pStyle w:val="Heading3"/>
        <w:jc w:val="both"/>
        <w:rPr>
          <w:rFonts w:ascii="Times New Roman" w:hAnsi="Times New Roman" w:cs="Times New Roman"/>
          <w:sz w:val="24"/>
          <w:szCs w:val="24"/>
        </w:rPr>
      </w:pPr>
      <w:bookmarkStart w:id="12" w:name="_Toc12264942"/>
      <w:r w:rsidRPr="001E3ECD">
        <w:rPr>
          <w:rFonts w:ascii="Times New Roman" w:hAnsi="Times New Roman" w:cs="Times New Roman"/>
          <w:sz w:val="24"/>
          <w:szCs w:val="24"/>
        </w:rPr>
        <w:t>Therapeutics Curriculum:</w:t>
      </w:r>
      <w:bookmarkEnd w:id="12"/>
      <w:r w:rsidR="00F82F97" w:rsidRPr="001E3ECD">
        <w:rPr>
          <w:rFonts w:ascii="Times New Roman" w:hAnsi="Times New Roman" w:cs="Times New Roman"/>
          <w:sz w:val="24"/>
          <w:szCs w:val="24"/>
        </w:rPr>
        <w:t xml:space="preserve"> </w:t>
      </w:r>
    </w:p>
    <w:p w14:paraId="5A5C91C0" w14:textId="0A4CC3F3" w:rsidR="00F82F97" w:rsidRPr="00A12F60" w:rsidRDefault="00F82F97" w:rsidP="00C86565">
      <w:pPr>
        <w:pStyle w:val="Default"/>
        <w:jc w:val="both"/>
        <w:rPr>
          <w:color w:val="auto"/>
        </w:rPr>
      </w:pPr>
      <w:r w:rsidRPr="00A12F60">
        <w:t xml:space="preserve">We believe </w:t>
      </w:r>
      <w:r w:rsidR="00A66DD7">
        <w:t>F</w:t>
      </w:r>
      <w:r w:rsidRPr="00A12F60">
        <w:t xml:space="preserve">amily </w:t>
      </w:r>
      <w:r w:rsidR="00A66DD7">
        <w:t>M</w:t>
      </w:r>
      <w:r w:rsidRPr="00A12F60">
        <w:t>edicine is a great place to learn about rational prescribing for patients in the outpatient setting. The components of this curriculum are incorporated into other pre-existing requirements during your rotation. You will have a</w:t>
      </w:r>
      <w:r w:rsidR="005C67C9" w:rsidRPr="00A12F60">
        <w:t xml:space="preserve"> required online</w:t>
      </w:r>
      <w:r w:rsidRPr="00A12F60">
        <w:t xml:space="preserve"> lecture</w:t>
      </w:r>
      <w:r w:rsidR="005C67C9" w:rsidRPr="00A12F60">
        <w:t xml:space="preserve"> to view</w:t>
      </w:r>
      <w:r w:rsidRPr="00A12F60">
        <w:t xml:space="preserve"> during </w:t>
      </w:r>
      <w:r w:rsidR="00BD2ACA" w:rsidRPr="00A12F60">
        <w:t>orientation on</w:t>
      </w:r>
      <w:r w:rsidRPr="00A12F60">
        <w:t xml:space="preserve"> concepts of rational prescribing and medication reconciliation. You will be given a targeted list of medications and their clinical pearls to focus on during your time on this rotation for self-study and reference. A therapeutics discussion tool will assist you in thinking about key concepts while in the clinic. You will apply the concepts from your lecture in the clinical setting through the required home visit</w:t>
      </w:r>
      <w:r w:rsidR="000312C6" w:rsidRPr="00A12F60">
        <w:t xml:space="preserve"> medication reconciliation exercise</w:t>
      </w:r>
      <w:r w:rsidRPr="00A12F60">
        <w:t xml:space="preserve">. </w:t>
      </w:r>
      <w:r w:rsidR="009519EF" w:rsidRPr="00A12F60">
        <w:t>You</w:t>
      </w:r>
      <w:r w:rsidRPr="00A12F60">
        <w:t xml:space="preserve"> will take </w:t>
      </w:r>
      <w:r w:rsidR="00A66DD7">
        <w:t xml:space="preserve">a </w:t>
      </w:r>
      <w:r w:rsidR="005C67C9" w:rsidRPr="00A12F60">
        <w:t>quiz</w:t>
      </w:r>
      <w:r w:rsidRPr="00A12F60">
        <w:rPr>
          <w:color w:val="auto"/>
        </w:rPr>
        <w:t xml:space="preserve"> during the rotatio</w:t>
      </w:r>
      <w:r w:rsidR="005C67C9" w:rsidRPr="00A12F60">
        <w:rPr>
          <w:color w:val="auto"/>
        </w:rPr>
        <w:t>n on these therapeutic concepts</w:t>
      </w:r>
      <w:r w:rsidR="00903BA4">
        <w:rPr>
          <w:color w:val="auto"/>
        </w:rPr>
        <w:t>.  T</w:t>
      </w:r>
      <w:r w:rsidRPr="00A12F60">
        <w:rPr>
          <w:color w:val="auto"/>
        </w:rPr>
        <w:t>he resources given to you during the rotation will assist you on this quiz.</w:t>
      </w:r>
    </w:p>
    <w:p w14:paraId="2C50622B" w14:textId="77777777" w:rsidR="00140AE7" w:rsidRPr="00A12F60" w:rsidRDefault="00140AE7" w:rsidP="001D17DE">
      <w:pPr>
        <w:pStyle w:val="Default"/>
        <w:rPr>
          <w:color w:val="auto"/>
        </w:rPr>
      </w:pPr>
    </w:p>
    <w:p w14:paraId="22D2E949" w14:textId="77777777" w:rsidR="00140AE7" w:rsidRPr="00C86565" w:rsidRDefault="00140AE7" w:rsidP="00C86565">
      <w:pPr>
        <w:pStyle w:val="Heading3"/>
        <w:jc w:val="both"/>
        <w:rPr>
          <w:rFonts w:ascii="Times New Roman" w:hAnsi="Times New Roman" w:cs="Times New Roman"/>
        </w:rPr>
      </w:pPr>
      <w:bookmarkStart w:id="13" w:name="_Toc12264943"/>
      <w:r w:rsidRPr="00C86565">
        <w:rPr>
          <w:rFonts w:ascii="Times New Roman" w:hAnsi="Times New Roman" w:cs="Times New Roman"/>
        </w:rPr>
        <w:t>Pediatric and Obstetric Half Day</w:t>
      </w:r>
      <w:bookmarkEnd w:id="13"/>
    </w:p>
    <w:p w14:paraId="6F688794" w14:textId="654FA3A4" w:rsidR="000C7F49" w:rsidRPr="00C86565" w:rsidRDefault="00EE47A9" w:rsidP="00C86565">
      <w:pPr>
        <w:pStyle w:val="NoSpacing"/>
        <w:jc w:val="both"/>
        <w:rPr>
          <w:rFonts w:ascii="Times New Roman" w:hAnsi="Times New Roman" w:cs="Times New Roman"/>
        </w:rPr>
      </w:pPr>
      <w:r w:rsidRPr="00C86565">
        <w:rPr>
          <w:rFonts w:ascii="Times New Roman" w:hAnsi="Times New Roman" w:cs="Times New Roman"/>
          <w:sz w:val="24"/>
          <w:szCs w:val="24"/>
        </w:rPr>
        <w:t>We realize that every site</w:t>
      </w:r>
      <w:r w:rsidR="00EF0276" w:rsidRPr="00C86565">
        <w:rPr>
          <w:rFonts w:ascii="Times New Roman" w:hAnsi="Times New Roman" w:cs="Times New Roman"/>
          <w:sz w:val="24"/>
          <w:szCs w:val="24"/>
        </w:rPr>
        <w:t xml:space="preserve"> </w:t>
      </w:r>
      <w:r w:rsidR="00DC4CED" w:rsidRPr="00C86565">
        <w:rPr>
          <w:rFonts w:ascii="Times New Roman" w:hAnsi="Times New Roman" w:cs="Times New Roman"/>
          <w:sz w:val="24"/>
          <w:szCs w:val="24"/>
        </w:rPr>
        <w:t>will have</w:t>
      </w:r>
      <w:r w:rsidRPr="00C86565">
        <w:rPr>
          <w:rFonts w:ascii="Times New Roman" w:hAnsi="Times New Roman" w:cs="Times New Roman"/>
          <w:sz w:val="24"/>
          <w:szCs w:val="24"/>
        </w:rPr>
        <w:t xml:space="preserve"> varying amounts of pediatrics and obstetrical care. In order to prepare you for your shelf and give you some basic exposure to common pediatric and obstetrical themes in family medicine, y</w:t>
      </w:r>
      <w:r w:rsidR="00140AE7" w:rsidRPr="00C86565">
        <w:rPr>
          <w:rFonts w:ascii="Times New Roman" w:hAnsi="Times New Roman" w:cs="Times New Roman"/>
          <w:sz w:val="24"/>
          <w:szCs w:val="24"/>
        </w:rPr>
        <w:t xml:space="preserve">ou </w:t>
      </w:r>
      <w:r w:rsidRPr="00C86565">
        <w:rPr>
          <w:rFonts w:ascii="Times New Roman" w:hAnsi="Times New Roman" w:cs="Times New Roman"/>
          <w:sz w:val="24"/>
          <w:szCs w:val="24"/>
        </w:rPr>
        <w:t>will be</w:t>
      </w:r>
      <w:r w:rsidR="00140AE7" w:rsidRPr="00C86565">
        <w:rPr>
          <w:rFonts w:ascii="Times New Roman" w:hAnsi="Times New Roman" w:cs="Times New Roman"/>
          <w:sz w:val="24"/>
          <w:szCs w:val="24"/>
        </w:rPr>
        <w:t xml:space="preserve"> given one half day off from the clinic by your faculty attending in the clinic</w:t>
      </w:r>
      <w:r w:rsidRPr="00C86565">
        <w:rPr>
          <w:rFonts w:ascii="Times New Roman" w:hAnsi="Times New Roman" w:cs="Times New Roman"/>
          <w:sz w:val="24"/>
          <w:szCs w:val="24"/>
        </w:rPr>
        <w:t xml:space="preserve"> to do four</w:t>
      </w:r>
      <w:r w:rsidR="002123F4" w:rsidRPr="00C86565">
        <w:rPr>
          <w:rFonts w:ascii="Times New Roman" w:hAnsi="Times New Roman" w:cs="Times New Roman"/>
          <w:sz w:val="24"/>
          <w:szCs w:val="24"/>
        </w:rPr>
        <w:t xml:space="preserve"> (4)</w:t>
      </w:r>
      <w:r w:rsidRPr="00C86565">
        <w:rPr>
          <w:rFonts w:ascii="Times New Roman" w:hAnsi="Times New Roman" w:cs="Times New Roman"/>
          <w:sz w:val="24"/>
          <w:szCs w:val="24"/>
        </w:rPr>
        <w:t xml:space="preserve"> Aquifer Family Medicine Cases on select pediatric and obstetric topics.</w:t>
      </w:r>
      <w:r w:rsidR="000C7F49" w:rsidRPr="00C86565">
        <w:rPr>
          <w:rFonts w:ascii="Times New Roman" w:hAnsi="Times New Roman" w:cs="Times New Roman"/>
          <w:sz w:val="24"/>
          <w:szCs w:val="24"/>
        </w:rPr>
        <w:t xml:space="preserve"> You should already have access to Aquifer </w:t>
      </w:r>
      <w:r w:rsidR="00756171" w:rsidRPr="00C86565">
        <w:rPr>
          <w:rFonts w:ascii="Times New Roman" w:hAnsi="Times New Roman" w:cs="Times New Roman"/>
          <w:sz w:val="24"/>
          <w:szCs w:val="24"/>
        </w:rPr>
        <w:t xml:space="preserve">for this and if you have any questions or issues with access please contact </w:t>
      </w:r>
      <w:r w:rsidR="00EF0276" w:rsidRPr="00C86565">
        <w:rPr>
          <w:rFonts w:ascii="Times New Roman" w:hAnsi="Times New Roman" w:cs="Times New Roman"/>
          <w:sz w:val="24"/>
          <w:szCs w:val="24"/>
        </w:rPr>
        <w:t>the Clerkship Coordinator</w:t>
      </w:r>
      <w:r w:rsidR="00756171" w:rsidRPr="00C86565">
        <w:rPr>
          <w:rFonts w:ascii="Times New Roman" w:hAnsi="Times New Roman" w:cs="Times New Roman"/>
          <w:sz w:val="24"/>
          <w:szCs w:val="24"/>
        </w:rPr>
        <w:t xml:space="preserve"> to assist you (</w:t>
      </w:r>
      <w:hyperlink r:id="rId12" w:history="1">
        <w:r w:rsidR="00EF0276" w:rsidRPr="00C86565">
          <w:rPr>
            <w:rStyle w:val="Hyperlink"/>
            <w:rFonts w:ascii="Times New Roman" w:hAnsi="Times New Roman" w:cs="Times New Roman"/>
            <w:sz w:val="24"/>
            <w:szCs w:val="24"/>
          </w:rPr>
          <w:t>agerman@augusta.edu</w:t>
        </w:r>
      </w:hyperlink>
      <w:r w:rsidR="00EF0276" w:rsidRPr="00C86565">
        <w:rPr>
          <w:rFonts w:ascii="Times New Roman" w:hAnsi="Times New Roman" w:cs="Times New Roman"/>
          <w:sz w:val="24"/>
          <w:szCs w:val="24"/>
        </w:rPr>
        <w:t xml:space="preserve"> or </w:t>
      </w:r>
      <w:hyperlink r:id="rId13" w:history="1">
        <w:r w:rsidR="00EF0276" w:rsidRPr="00C86565">
          <w:rPr>
            <w:rStyle w:val="Hyperlink"/>
            <w:rFonts w:ascii="Times New Roman" w:hAnsi="Times New Roman" w:cs="Times New Roman"/>
          </w:rPr>
          <w:t>dseymore@augusta.edu</w:t>
        </w:r>
      </w:hyperlink>
      <w:r w:rsidR="00756171" w:rsidRPr="00C86565">
        <w:rPr>
          <w:rFonts w:ascii="Times New Roman" w:hAnsi="Times New Roman" w:cs="Times New Roman"/>
          <w:sz w:val="24"/>
          <w:szCs w:val="24"/>
        </w:rPr>
        <w:t>)</w:t>
      </w:r>
    </w:p>
    <w:p w14:paraId="7923CAB6" w14:textId="77777777" w:rsidR="000C7F49" w:rsidRPr="00C86565" w:rsidRDefault="000C7F49" w:rsidP="00A12F60">
      <w:pPr>
        <w:pStyle w:val="NoSpacing"/>
        <w:rPr>
          <w:rFonts w:ascii="Times New Roman" w:hAnsi="Times New Roman" w:cs="Times New Roman"/>
        </w:rPr>
      </w:pPr>
    </w:p>
    <w:p w14:paraId="104C4AF2" w14:textId="03AAE8E4" w:rsidR="00140AE7" w:rsidRPr="00C13993" w:rsidRDefault="00EE47A9" w:rsidP="00A12F60">
      <w:pPr>
        <w:pStyle w:val="NoSpacing"/>
        <w:rPr>
          <w:b/>
        </w:rPr>
      </w:pPr>
      <w:r w:rsidRPr="00A12F60">
        <w:rPr>
          <w:rFonts w:ascii="Times New Roman" w:hAnsi="Times New Roman" w:cs="Times New Roman"/>
          <w:b/>
          <w:sz w:val="24"/>
          <w:szCs w:val="24"/>
        </w:rPr>
        <w:t>There will be an attestation question on D2L that you will answer to serve as proof of completion of this requirement.</w:t>
      </w:r>
      <w:r w:rsidR="000C7F49" w:rsidRPr="00A12F60">
        <w:rPr>
          <w:rFonts w:ascii="Times New Roman" w:hAnsi="Times New Roman" w:cs="Times New Roman"/>
          <w:sz w:val="24"/>
          <w:szCs w:val="24"/>
        </w:rPr>
        <w:t xml:space="preserve"> Please follow MCG’s honor code with attesting to completion.</w:t>
      </w:r>
      <w:r w:rsidRPr="00A12F60">
        <w:rPr>
          <w:rFonts w:ascii="Times New Roman" w:hAnsi="Times New Roman" w:cs="Times New Roman"/>
          <w:sz w:val="24"/>
          <w:szCs w:val="24"/>
        </w:rPr>
        <w:t xml:space="preserve"> </w:t>
      </w:r>
      <w:r w:rsidRPr="00A12F60">
        <w:rPr>
          <w:rFonts w:ascii="Times New Roman" w:hAnsi="Times New Roman" w:cs="Times New Roman"/>
          <w:b/>
          <w:sz w:val="24"/>
          <w:szCs w:val="24"/>
        </w:rPr>
        <w:t>Completion of this requirement will count as 1% of your final grade.</w:t>
      </w:r>
    </w:p>
    <w:p w14:paraId="76F2A4FC" w14:textId="20F9D99F" w:rsidR="00ED289A" w:rsidRPr="00A66DD7" w:rsidRDefault="00ED289A" w:rsidP="00A12F60">
      <w:pPr>
        <w:pStyle w:val="NoSpacing"/>
        <w:rPr>
          <w:b/>
        </w:rPr>
      </w:pPr>
    </w:p>
    <w:p w14:paraId="2C1E768A" w14:textId="5192E060" w:rsidR="00ED289A" w:rsidRPr="00A12F60" w:rsidRDefault="000C7F49" w:rsidP="00A12F60">
      <w:pPr>
        <w:pStyle w:val="NoSpacing"/>
        <w:jc w:val="center"/>
        <w:rPr>
          <w:u w:val="single"/>
        </w:rPr>
      </w:pPr>
      <w:r w:rsidRPr="00A12F60">
        <w:rPr>
          <w:rFonts w:ascii="Times New Roman" w:hAnsi="Times New Roman" w:cs="Times New Roman"/>
          <w:sz w:val="24"/>
          <w:szCs w:val="24"/>
          <w:u w:val="single"/>
        </w:rPr>
        <w:t>Required Aquifer Family Medicine Cases:</w:t>
      </w:r>
    </w:p>
    <w:p w14:paraId="577ED50C" w14:textId="643E02EE" w:rsidR="000C7F49" w:rsidRPr="00A12F60" w:rsidRDefault="000C7F49" w:rsidP="00A12F60">
      <w:pPr>
        <w:pStyle w:val="NoSpacing"/>
        <w:jc w:val="center"/>
      </w:pPr>
      <w:r w:rsidRPr="00A12F60">
        <w:rPr>
          <w:rFonts w:ascii="Times New Roman" w:hAnsi="Times New Roman" w:cs="Times New Roman"/>
          <w:sz w:val="24"/>
          <w:szCs w:val="24"/>
        </w:rPr>
        <w:t>Pediatrics 02: Infant well-child visits (2, 6, and 9 months)</w:t>
      </w:r>
    </w:p>
    <w:p w14:paraId="3A035707" w14:textId="66151599" w:rsidR="000C7F49" w:rsidRPr="00A12F60" w:rsidRDefault="000C7F49" w:rsidP="00A12F60">
      <w:pPr>
        <w:pStyle w:val="NoSpacing"/>
        <w:jc w:val="center"/>
      </w:pPr>
      <w:r w:rsidRPr="00A12F60">
        <w:rPr>
          <w:rFonts w:ascii="Times New Roman" w:hAnsi="Times New Roman" w:cs="Times New Roman"/>
          <w:sz w:val="24"/>
          <w:szCs w:val="24"/>
        </w:rPr>
        <w:t>Pediatrics 03: 3 year old male well child visit</w:t>
      </w:r>
    </w:p>
    <w:p w14:paraId="51EA6D11" w14:textId="17CF9947" w:rsidR="000C7F49" w:rsidRPr="00A12F60" w:rsidRDefault="000C7F49" w:rsidP="00A12F60">
      <w:pPr>
        <w:pStyle w:val="NoSpacing"/>
        <w:jc w:val="center"/>
      </w:pPr>
      <w:r w:rsidRPr="00A12F60">
        <w:rPr>
          <w:rFonts w:ascii="Times New Roman" w:hAnsi="Times New Roman" w:cs="Times New Roman"/>
          <w:sz w:val="24"/>
          <w:szCs w:val="24"/>
        </w:rPr>
        <w:t>Pediatrics 13: 6 year old female with chronic cough</w:t>
      </w:r>
    </w:p>
    <w:p w14:paraId="1237FAA8" w14:textId="5654A4D2" w:rsidR="000C7F49" w:rsidRPr="00A12F60" w:rsidRDefault="000C7F49" w:rsidP="00A12F60">
      <w:pPr>
        <w:pStyle w:val="NoSpacing"/>
        <w:jc w:val="center"/>
      </w:pPr>
      <w:r w:rsidRPr="00A12F60">
        <w:rPr>
          <w:rFonts w:ascii="Times New Roman" w:hAnsi="Times New Roman" w:cs="Times New Roman"/>
          <w:sz w:val="24"/>
          <w:szCs w:val="24"/>
        </w:rPr>
        <w:t>Family Medicine 14: 35-year-old woman with missed period</w:t>
      </w:r>
    </w:p>
    <w:p w14:paraId="5060998A" w14:textId="77777777" w:rsidR="000C7F49" w:rsidRPr="00C13993" w:rsidRDefault="000C7F49" w:rsidP="00A12F60">
      <w:pPr>
        <w:pStyle w:val="NoSpacing"/>
        <w:rPr>
          <w:b/>
        </w:rPr>
      </w:pPr>
    </w:p>
    <w:p w14:paraId="59E3ECF2" w14:textId="77777777" w:rsidR="00A33303" w:rsidRPr="001E3ECD" w:rsidRDefault="00633363" w:rsidP="003E6372">
      <w:pPr>
        <w:pStyle w:val="Heading3"/>
        <w:rPr>
          <w:rFonts w:ascii="Times New Roman" w:hAnsi="Times New Roman" w:cs="Times New Roman"/>
          <w:sz w:val="24"/>
          <w:szCs w:val="24"/>
        </w:rPr>
      </w:pPr>
      <w:bookmarkStart w:id="14" w:name="_Toc12264944"/>
      <w:r w:rsidRPr="001E3ECD">
        <w:rPr>
          <w:rFonts w:ascii="Times New Roman" w:hAnsi="Times New Roman" w:cs="Times New Roman"/>
          <w:sz w:val="24"/>
          <w:szCs w:val="24"/>
        </w:rPr>
        <w:t>Quality Assurance</w:t>
      </w:r>
      <w:r w:rsidR="00A33303" w:rsidRPr="001E3ECD">
        <w:rPr>
          <w:rFonts w:ascii="Times New Roman" w:hAnsi="Times New Roman" w:cs="Times New Roman"/>
          <w:sz w:val="24"/>
          <w:szCs w:val="24"/>
        </w:rPr>
        <w:t>:</w:t>
      </w:r>
      <w:bookmarkEnd w:id="14"/>
    </w:p>
    <w:p w14:paraId="1805E140" w14:textId="165E46FF" w:rsidR="00B07042" w:rsidRPr="00A12F60" w:rsidRDefault="00993C92" w:rsidP="00A12F60">
      <w:pPr>
        <w:rPr>
          <w:rFonts w:ascii="Times New Roman" w:hAnsi="Times New Roman" w:cs="Times New Roman"/>
          <w:b/>
          <w:bCs/>
          <w:sz w:val="24"/>
          <w:szCs w:val="24"/>
        </w:rPr>
      </w:pPr>
      <w:r w:rsidRPr="00A12F60">
        <w:rPr>
          <w:rFonts w:ascii="Times New Roman" w:hAnsi="Times New Roman" w:cs="Times New Roman"/>
          <w:sz w:val="24"/>
          <w:szCs w:val="24"/>
        </w:rPr>
        <w:t xml:space="preserve">Quality Assurance is an activity that will be required as you go through residency and in future practice.  For the purposes of this clerkship you will perform </w:t>
      </w:r>
      <w:r w:rsidR="002123F4">
        <w:rPr>
          <w:rFonts w:ascii="Times New Roman" w:hAnsi="Times New Roman" w:cs="Times New Roman"/>
          <w:sz w:val="24"/>
          <w:szCs w:val="24"/>
        </w:rPr>
        <w:t xml:space="preserve">either, (1) </w:t>
      </w:r>
      <w:r w:rsidRPr="00A12F60">
        <w:rPr>
          <w:rFonts w:ascii="Times New Roman" w:hAnsi="Times New Roman" w:cs="Times New Roman"/>
          <w:sz w:val="24"/>
          <w:szCs w:val="24"/>
        </w:rPr>
        <w:t>a comprehensive chart review of one patient you have seen, preferably for a wellness visit</w:t>
      </w:r>
      <w:r w:rsidR="002123F4">
        <w:rPr>
          <w:rFonts w:ascii="Times New Roman" w:hAnsi="Times New Roman" w:cs="Times New Roman"/>
          <w:sz w:val="24"/>
          <w:szCs w:val="24"/>
        </w:rPr>
        <w:t xml:space="preserve">, or (2) a Comprehensive Care module on 3 patients looking at adherence to standards for selected conditions or screenings.  </w:t>
      </w:r>
      <w:r w:rsidRPr="00A12F60">
        <w:rPr>
          <w:rFonts w:ascii="Times New Roman" w:hAnsi="Times New Roman" w:cs="Times New Roman"/>
          <w:sz w:val="24"/>
          <w:szCs w:val="24"/>
        </w:rPr>
        <w:t>Th</w:t>
      </w:r>
      <w:r w:rsidR="002123F4">
        <w:rPr>
          <w:rFonts w:ascii="Times New Roman" w:hAnsi="Times New Roman" w:cs="Times New Roman"/>
          <w:sz w:val="24"/>
          <w:szCs w:val="24"/>
        </w:rPr>
        <w:t>e first</w:t>
      </w:r>
      <w:r w:rsidRPr="00A12F60">
        <w:rPr>
          <w:rFonts w:ascii="Times New Roman" w:hAnsi="Times New Roman" w:cs="Times New Roman"/>
          <w:sz w:val="24"/>
          <w:szCs w:val="24"/>
        </w:rPr>
        <w:t xml:space="preserve"> exercise is called a Patient Oriented Longitudinal Evaluation of Care (POLEC) and is a modification of a similar exercise for residents in practice.  </w:t>
      </w:r>
      <w:r w:rsidR="002123F4">
        <w:rPr>
          <w:rFonts w:ascii="Times New Roman" w:hAnsi="Times New Roman" w:cs="Times New Roman"/>
          <w:sz w:val="24"/>
          <w:szCs w:val="24"/>
        </w:rPr>
        <w:t xml:space="preserve">The second exercise is a modification of a Quality Improvement exercise used by practicing Family Physicians in the maintenance of certification in the specialty. </w:t>
      </w:r>
      <w:r w:rsidRPr="00A12F60">
        <w:rPr>
          <w:rFonts w:ascii="Times New Roman" w:hAnsi="Times New Roman" w:cs="Times New Roman"/>
          <w:sz w:val="24"/>
          <w:szCs w:val="24"/>
        </w:rPr>
        <w:t xml:space="preserve">Instructions on completion and evaluation are described in the section on Quality Assurance on </w:t>
      </w:r>
      <w:r w:rsidR="00756171" w:rsidRPr="00A12F60">
        <w:rPr>
          <w:rFonts w:ascii="Times New Roman" w:hAnsi="Times New Roman" w:cs="Times New Roman"/>
          <w:sz w:val="24"/>
          <w:szCs w:val="24"/>
        </w:rPr>
        <w:t>D2L</w:t>
      </w:r>
      <w:r w:rsidRPr="00A12F60">
        <w:rPr>
          <w:rFonts w:ascii="Times New Roman" w:hAnsi="Times New Roman" w:cs="Times New Roman"/>
          <w:sz w:val="24"/>
          <w:szCs w:val="24"/>
        </w:rPr>
        <w:t>.</w:t>
      </w:r>
      <w:r w:rsidR="00DC4BB7" w:rsidRPr="00A12F60">
        <w:rPr>
          <w:rFonts w:ascii="Times New Roman" w:hAnsi="Times New Roman" w:cs="Times New Roman"/>
          <w:sz w:val="24"/>
          <w:szCs w:val="24"/>
        </w:rPr>
        <w:t xml:space="preserve"> </w:t>
      </w:r>
      <w:r w:rsidR="00DC4BB7" w:rsidRPr="00A12F60">
        <w:rPr>
          <w:rFonts w:ascii="Times New Roman" w:hAnsi="Times New Roman" w:cs="Times New Roman"/>
          <w:b/>
          <w:sz w:val="24"/>
          <w:szCs w:val="24"/>
        </w:rPr>
        <w:t xml:space="preserve">APPENDIX </w:t>
      </w:r>
      <w:r w:rsidR="001D3A02">
        <w:rPr>
          <w:rFonts w:ascii="Times New Roman" w:hAnsi="Times New Roman" w:cs="Times New Roman"/>
          <w:b/>
          <w:sz w:val="24"/>
          <w:szCs w:val="24"/>
        </w:rPr>
        <w:t>E</w:t>
      </w:r>
      <w:r w:rsidR="00DC4BB7" w:rsidRPr="00A12F60">
        <w:rPr>
          <w:rFonts w:ascii="Times New Roman" w:hAnsi="Times New Roman" w:cs="Times New Roman"/>
          <w:b/>
          <w:sz w:val="24"/>
          <w:szCs w:val="24"/>
        </w:rPr>
        <w:t xml:space="preserve"> is an example of the questions that will be asked of you on the D2L form.</w:t>
      </w:r>
      <w:r w:rsidRPr="00A12F60">
        <w:rPr>
          <w:rFonts w:ascii="Times New Roman" w:hAnsi="Times New Roman" w:cs="Times New Roman"/>
          <w:b/>
          <w:sz w:val="24"/>
          <w:szCs w:val="24"/>
        </w:rPr>
        <w:t> </w:t>
      </w:r>
      <w:r w:rsidRPr="00A12F60">
        <w:rPr>
          <w:rFonts w:ascii="Times New Roman" w:hAnsi="Times New Roman" w:cs="Times New Roman"/>
          <w:sz w:val="24"/>
          <w:szCs w:val="24"/>
        </w:rPr>
        <w:t xml:space="preserve"> </w:t>
      </w:r>
      <w:r w:rsidR="00EB3522" w:rsidRPr="00A12F60">
        <w:rPr>
          <w:rFonts w:ascii="Times New Roman" w:hAnsi="Times New Roman" w:cs="Times New Roman"/>
          <w:b/>
          <w:sz w:val="24"/>
          <w:szCs w:val="24"/>
        </w:rPr>
        <w:t xml:space="preserve">Completion of this assignment on D2L will count for 1% of your final grade. </w:t>
      </w:r>
    </w:p>
    <w:p w14:paraId="349F05DB" w14:textId="77777777" w:rsidR="00CB29D3" w:rsidRPr="00A66DD7" w:rsidRDefault="00CB29D3" w:rsidP="00CB29D3">
      <w:pPr>
        <w:pStyle w:val="Heading3"/>
        <w:rPr>
          <w:rFonts w:ascii="Times New Roman" w:hAnsi="Times New Roman" w:cs="Times New Roman"/>
          <w:sz w:val="24"/>
          <w:szCs w:val="24"/>
        </w:rPr>
      </w:pPr>
      <w:bookmarkStart w:id="15" w:name="_Toc12264945"/>
      <w:r w:rsidRPr="00C13993">
        <w:rPr>
          <w:rFonts w:ascii="Times New Roman" w:hAnsi="Times New Roman" w:cs="Times New Roman"/>
          <w:sz w:val="24"/>
          <w:szCs w:val="24"/>
        </w:rPr>
        <w:t>Inter-professional Education (IPE) Activity</w:t>
      </w:r>
      <w:bookmarkEnd w:id="15"/>
      <w:r w:rsidRPr="00C13993">
        <w:rPr>
          <w:rFonts w:ascii="Times New Roman" w:hAnsi="Times New Roman" w:cs="Times New Roman"/>
          <w:sz w:val="24"/>
          <w:szCs w:val="24"/>
        </w:rPr>
        <w:t xml:space="preserve"> </w:t>
      </w:r>
    </w:p>
    <w:p w14:paraId="53B05F79" w14:textId="77777777" w:rsidR="00CB29D3" w:rsidRPr="00A12F60" w:rsidRDefault="00CB29D3" w:rsidP="00CB29D3">
      <w:pPr>
        <w:pStyle w:val="NoSpacing"/>
        <w:rPr>
          <w:rFonts w:ascii="Times New Roman" w:hAnsi="Times New Roman" w:cs="Times New Roman"/>
          <w:sz w:val="24"/>
          <w:szCs w:val="24"/>
        </w:rPr>
      </w:pPr>
      <w:r w:rsidRPr="00676299">
        <w:rPr>
          <w:rFonts w:ascii="Times New Roman" w:hAnsi="Times New Roman" w:cs="Times New Roman"/>
          <w:sz w:val="24"/>
          <w:szCs w:val="24"/>
        </w:rPr>
        <w:t>Providing high quality care to our patients involves teamwork. As a physician, you will often</w:t>
      </w:r>
      <w:r w:rsidRPr="001C0D72">
        <w:rPr>
          <w:rFonts w:ascii="Times New Roman" w:hAnsi="Times New Roman" w:cs="Times New Roman"/>
          <w:sz w:val="24"/>
          <w:szCs w:val="24"/>
        </w:rPr>
        <w:t xml:space="preserve"> work with other health professionals besides physicians to provide optimal patient care. This is especially true for Family Medicine where we care for a large population of patients with multiple complex chronic medical problems. We want you to experience this inter-professional healthcare collaboration during this rotation. During your six-week Family Medicine clerkship, you will be required to collaborate with another health care professional to aid in the care of a patient that you are providing care fo</w:t>
      </w:r>
      <w:r w:rsidRPr="00A421C1">
        <w:rPr>
          <w:rFonts w:ascii="Times New Roman" w:hAnsi="Times New Roman" w:cs="Times New Roman"/>
          <w:sz w:val="24"/>
          <w:szCs w:val="24"/>
        </w:rPr>
        <w:t>r in the clinic. This will not be difficult, as this inter-professional collaboration happens seamlessly on a regular basis at our sites in different ways.</w:t>
      </w:r>
    </w:p>
    <w:p w14:paraId="304B98A6" w14:textId="77777777" w:rsidR="00CB29D3" w:rsidRPr="00A12F60" w:rsidRDefault="00CB29D3" w:rsidP="00CB29D3">
      <w:pPr>
        <w:pStyle w:val="NoSpacing"/>
        <w:rPr>
          <w:rFonts w:ascii="Times New Roman" w:hAnsi="Times New Roman" w:cs="Times New Roman"/>
          <w:sz w:val="24"/>
          <w:szCs w:val="24"/>
        </w:rPr>
      </w:pPr>
    </w:p>
    <w:p w14:paraId="5F2BDD2A" w14:textId="77777777" w:rsidR="00CB29D3" w:rsidRPr="00A12F60" w:rsidRDefault="00CB29D3" w:rsidP="00CB29D3">
      <w:pPr>
        <w:pStyle w:val="NoSpacing"/>
        <w:rPr>
          <w:rFonts w:ascii="Times New Roman" w:hAnsi="Times New Roman" w:cs="Times New Roman"/>
          <w:b/>
          <w:sz w:val="24"/>
          <w:szCs w:val="24"/>
        </w:rPr>
      </w:pPr>
      <w:r w:rsidRPr="00A12F60">
        <w:rPr>
          <w:rFonts w:ascii="Times New Roman" w:hAnsi="Times New Roman" w:cs="Times New Roman"/>
          <w:b/>
          <w:sz w:val="24"/>
          <w:szCs w:val="24"/>
        </w:rPr>
        <w:t xml:space="preserve">General Instructions: </w:t>
      </w:r>
    </w:p>
    <w:p w14:paraId="30D06B53" w14:textId="77777777" w:rsidR="00CB29D3" w:rsidRPr="00A12F60" w:rsidRDefault="00CB29D3" w:rsidP="00CB29D3">
      <w:pPr>
        <w:pStyle w:val="NoSpacing"/>
        <w:rPr>
          <w:rFonts w:ascii="Times New Roman" w:hAnsi="Times New Roman" w:cs="Times New Roman"/>
          <w:sz w:val="24"/>
          <w:szCs w:val="24"/>
        </w:rPr>
      </w:pPr>
      <w:r w:rsidRPr="00A12F60">
        <w:rPr>
          <w:rFonts w:ascii="Times New Roman" w:hAnsi="Times New Roman" w:cs="Times New Roman"/>
          <w:sz w:val="24"/>
          <w:szCs w:val="24"/>
        </w:rPr>
        <w:t>Collaborate with a health professional of another discipline for the care of one patient that you have seen in the clinic. Each site has identified a possible scenario for this the take place so work with your attending on this collaboration. You will be required to document this experience in One45 detailing the type of health care professional you worked with and the way in which you worked with them. Examples of IPE experience could be working with nurse or medical assistant to give your patient an immunization, do diabetic teaching, or draw blood work.  Another example may be accompanying a patient you have seen in the clinic to their nutrition consultation or physical therapy consultation appointment. A third example could be collaborating with an on-site pharmacist about your patient’s medications. Each site will have different opportunities available, so talk with the attending physician about what you can do at your specific site to meet this requirement. If you have not had an IPE experience by week 3 of the clerkship please let the clerkship coordinator, Dayna Seymore, know and we will find an opportunity for you.</w:t>
      </w:r>
    </w:p>
    <w:p w14:paraId="46B22B8A" w14:textId="77777777" w:rsidR="006222C9" w:rsidRPr="00A12F60" w:rsidRDefault="006222C9">
      <w:pPr>
        <w:pStyle w:val="Heading2"/>
        <w:rPr>
          <w:rFonts w:ascii="Times New Roman" w:hAnsi="Times New Roman" w:cs="Times New Roman"/>
          <w:sz w:val="24"/>
          <w:szCs w:val="24"/>
        </w:rPr>
      </w:pPr>
      <w:bookmarkStart w:id="16" w:name="_Toc12264946"/>
      <w:r w:rsidRPr="00A12F60">
        <w:rPr>
          <w:rFonts w:ascii="Times New Roman" w:hAnsi="Times New Roman" w:cs="Times New Roman"/>
          <w:sz w:val="24"/>
          <w:szCs w:val="24"/>
        </w:rPr>
        <w:t>Student Evaluation:</w:t>
      </w:r>
      <w:bookmarkEnd w:id="16"/>
    </w:p>
    <w:p w14:paraId="3C3D258C" w14:textId="77777777" w:rsidR="003E6372" w:rsidRPr="001E3ECD" w:rsidRDefault="003E6372" w:rsidP="003E6372">
      <w:pPr>
        <w:pStyle w:val="Heading3"/>
        <w:rPr>
          <w:rFonts w:ascii="Times New Roman" w:hAnsi="Times New Roman" w:cs="Times New Roman"/>
          <w:sz w:val="24"/>
          <w:szCs w:val="24"/>
        </w:rPr>
      </w:pPr>
      <w:bookmarkStart w:id="17" w:name="_Toc12264947"/>
      <w:r w:rsidRPr="001E3ECD">
        <w:rPr>
          <w:rFonts w:ascii="Times New Roman" w:hAnsi="Times New Roman" w:cs="Times New Roman"/>
          <w:sz w:val="24"/>
          <w:szCs w:val="24"/>
        </w:rPr>
        <w:t>Mid-Rotation Feedback Form:</w:t>
      </w:r>
      <w:bookmarkEnd w:id="17"/>
    </w:p>
    <w:p w14:paraId="10D65297" w14:textId="60048FC7" w:rsidR="003E6372" w:rsidRPr="001E3ECD" w:rsidRDefault="003E6372" w:rsidP="003E6372">
      <w:pPr>
        <w:pStyle w:val="NoSpacing"/>
        <w:jc w:val="both"/>
        <w:rPr>
          <w:rFonts w:ascii="Times New Roman" w:hAnsi="Times New Roman" w:cs="Times New Roman"/>
          <w:i/>
          <w:sz w:val="24"/>
          <w:szCs w:val="24"/>
        </w:rPr>
      </w:pPr>
      <w:r w:rsidRPr="001E3ECD">
        <w:rPr>
          <w:rFonts w:ascii="Times New Roman" w:hAnsi="Times New Roman" w:cs="Times New Roman"/>
          <w:sz w:val="24"/>
          <w:szCs w:val="24"/>
        </w:rPr>
        <w:t xml:space="preserve">Mid-rotation feedback is an opportunity for you to sit down with your attending faculty and discuss your clinical performance and way you can continue to improve and excel during your rotation. This is a required element of your rotation and all of our clinical faculty are aware of this requirement. At the mid-point of your rotation, the clerkship coordinator will distribute a form </w:t>
      </w:r>
      <w:r w:rsidR="004D7DEB" w:rsidRPr="001E3ECD">
        <w:rPr>
          <w:rFonts w:ascii="Times New Roman" w:hAnsi="Times New Roman" w:cs="Times New Roman"/>
          <w:b/>
          <w:sz w:val="24"/>
          <w:szCs w:val="24"/>
        </w:rPr>
        <w:t xml:space="preserve">(See Appendix </w:t>
      </w:r>
      <w:r w:rsidR="001D3A02">
        <w:rPr>
          <w:rFonts w:ascii="Times New Roman" w:hAnsi="Times New Roman" w:cs="Times New Roman"/>
          <w:b/>
          <w:sz w:val="24"/>
          <w:szCs w:val="24"/>
        </w:rPr>
        <w:t>F</w:t>
      </w:r>
      <w:r w:rsidRPr="001E3ECD">
        <w:rPr>
          <w:rFonts w:ascii="Times New Roman" w:hAnsi="Times New Roman" w:cs="Times New Roman"/>
          <w:b/>
          <w:sz w:val="24"/>
          <w:szCs w:val="24"/>
        </w:rPr>
        <w:t>).</w:t>
      </w:r>
      <w:r w:rsidRPr="001E3ECD">
        <w:rPr>
          <w:rFonts w:ascii="Times New Roman" w:hAnsi="Times New Roman" w:cs="Times New Roman"/>
          <w:sz w:val="24"/>
          <w:szCs w:val="24"/>
        </w:rPr>
        <w:t xml:space="preserve"> This form will have a section for you to fill out before your meeting with your preceptor. After you fill out this form, you will set up a meeting with your attending for formal feedback on your performance in the rotation. A copy of the completed mid-term evaluation form should be turned into the clerkship coordinator no later than the Friday of the 4</w:t>
      </w:r>
      <w:r w:rsidRPr="001E3ECD">
        <w:rPr>
          <w:rFonts w:ascii="Times New Roman" w:hAnsi="Times New Roman" w:cs="Times New Roman"/>
          <w:sz w:val="24"/>
          <w:szCs w:val="24"/>
          <w:vertAlign w:val="superscript"/>
        </w:rPr>
        <w:t>th</w:t>
      </w:r>
      <w:r w:rsidRPr="001E3ECD">
        <w:rPr>
          <w:rFonts w:ascii="Times New Roman" w:hAnsi="Times New Roman" w:cs="Times New Roman"/>
          <w:sz w:val="24"/>
          <w:szCs w:val="24"/>
        </w:rPr>
        <w:t xml:space="preserve"> week of the rotation; </w:t>
      </w:r>
      <w:r w:rsidRPr="001E3ECD">
        <w:rPr>
          <w:rFonts w:ascii="Times New Roman" w:hAnsi="Times New Roman" w:cs="Times New Roman"/>
          <w:i/>
          <w:sz w:val="24"/>
          <w:szCs w:val="24"/>
        </w:rPr>
        <w:t xml:space="preserve">this can be faxed, scanned &amp; emailed, or provided via a paper copy.  </w:t>
      </w:r>
    </w:p>
    <w:p w14:paraId="092B1F75" w14:textId="77777777" w:rsidR="003E6372" w:rsidRPr="001E3ECD" w:rsidRDefault="003E6372" w:rsidP="00956198">
      <w:pPr>
        <w:pStyle w:val="NoSpacing"/>
        <w:jc w:val="both"/>
        <w:rPr>
          <w:rFonts w:ascii="Times New Roman" w:hAnsi="Times New Roman" w:cs="Times New Roman"/>
          <w:sz w:val="24"/>
          <w:szCs w:val="24"/>
        </w:rPr>
      </w:pPr>
    </w:p>
    <w:p w14:paraId="5662929C" w14:textId="77777777" w:rsidR="003E6372" w:rsidRPr="001E3ECD" w:rsidRDefault="003E6372" w:rsidP="003E6372">
      <w:pPr>
        <w:pStyle w:val="Heading3"/>
        <w:rPr>
          <w:rFonts w:ascii="Times New Roman" w:hAnsi="Times New Roman" w:cs="Times New Roman"/>
          <w:sz w:val="24"/>
          <w:szCs w:val="24"/>
        </w:rPr>
      </w:pPr>
      <w:bookmarkStart w:id="18" w:name="_Toc12264948"/>
      <w:r w:rsidRPr="001E3ECD">
        <w:rPr>
          <w:rFonts w:ascii="Times New Roman" w:hAnsi="Times New Roman" w:cs="Times New Roman"/>
          <w:sz w:val="24"/>
          <w:szCs w:val="24"/>
        </w:rPr>
        <w:t>Final Evaluation:</w:t>
      </w:r>
      <w:bookmarkEnd w:id="18"/>
      <w:r w:rsidRPr="001E3ECD">
        <w:rPr>
          <w:rFonts w:ascii="Times New Roman" w:hAnsi="Times New Roman" w:cs="Times New Roman"/>
          <w:sz w:val="24"/>
          <w:szCs w:val="24"/>
        </w:rPr>
        <w:t xml:space="preserve">  </w:t>
      </w:r>
    </w:p>
    <w:p w14:paraId="1E9F52F9" w14:textId="77777777" w:rsidR="00A627E6" w:rsidRPr="001E3ECD" w:rsidRDefault="006222C9" w:rsidP="00956198">
      <w:pPr>
        <w:pStyle w:val="NoSpacing"/>
        <w:jc w:val="both"/>
        <w:rPr>
          <w:rFonts w:ascii="Times New Roman" w:hAnsi="Times New Roman" w:cs="Times New Roman"/>
          <w:sz w:val="24"/>
          <w:szCs w:val="24"/>
        </w:rPr>
      </w:pPr>
      <w:r w:rsidRPr="001E3ECD">
        <w:rPr>
          <w:rFonts w:ascii="Times New Roman" w:hAnsi="Times New Roman" w:cs="Times New Roman"/>
          <w:sz w:val="24"/>
          <w:szCs w:val="24"/>
        </w:rPr>
        <w:t>The students are to be evaluated using several different methods.</w:t>
      </w:r>
      <w:r w:rsidR="00A627E6" w:rsidRPr="001E3ECD">
        <w:rPr>
          <w:rFonts w:ascii="Times New Roman" w:hAnsi="Times New Roman" w:cs="Times New Roman"/>
          <w:sz w:val="24"/>
          <w:szCs w:val="24"/>
        </w:rPr>
        <w:t xml:space="preserve"> Here is the breakdown:</w:t>
      </w:r>
    </w:p>
    <w:p w14:paraId="613EEE4D" w14:textId="77777777" w:rsidR="00A627E6" w:rsidRPr="001E3ECD" w:rsidRDefault="00A627E6" w:rsidP="00956198">
      <w:pPr>
        <w:pStyle w:val="NoSpacing"/>
        <w:ind w:left="2880"/>
        <w:jc w:val="both"/>
        <w:rPr>
          <w:rFonts w:ascii="Times New Roman" w:hAnsi="Times New Roman" w:cs="Times New Roman"/>
          <w:sz w:val="24"/>
          <w:szCs w:val="24"/>
        </w:rPr>
      </w:pPr>
      <w:r w:rsidRPr="001E3ECD">
        <w:rPr>
          <w:rFonts w:ascii="Times New Roman" w:hAnsi="Times New Roman" w:cs="Times New Roman"/>
          <w:sz w:val="24"/>
          <w:szCs w:val="24"/>
        </w:rPr>
        <w:t xml:space="preserve">Clinical Performance </w:t>
      </w:r>
      <w:r w:rsidRPr="001E3ECD">
        <w:rPr>
          <w:rFonts w:ascii="Times New Roman" w:hAnsi="Times New Roman" w:cs="Times New Roman"/>
          <w:sz w:val="24"/>
          <w:szCs w:val="24"/>
        </w:rPr>
        <w:tab/>
        <w:t>70%</w:t>
      </w:r>
    </w:p>
    <w:p w14:paraId="4648E3A1" w14:textId="77777777" w:rsidR="00A627E6" w:rsidRPr="001E3ECD" w:rsidRDefault="00A627E6" w:rsidP="00956198">
      <w:pPr>
        <w:pStyle w:val="NoSpacing"/>
        <w:ind w:left="2880"/>
        <w:jc w:val="both"/>
        <w:rPr>
          <w:rFonts w:ascii="Times New Roman" w:hAnsi="Times New Roman" w:cs="Times New Roman"/>
          <w:sz w:val="24"/>
          <w:szCs w:val="24"/>
        </w:rPr>
      </w:pPr>
      <w:r w:rsidRPr="001E3ECD">
        <w:rPr>
          <w:rFonts w:ascii="Times New Roman" w:hAnsi="Times New Roman" w:cs="Times New Roman"/>
          <w:sz w:val="24"/>
          <w:szCs w:val="24"/>
        </w:rPr>
        <w:t xml:space="preserve">Weekly Quizzes </w:t>
      </w:r>
      <w:r w:rsidRPr="001E3ECD">
        <w:rPr>
          <w:rFonts w:ascii="Times New Roman" w:hAnsi="Times New Roman" w:cs="Times New Roman"/>
          <w:sz w:val="24"/>
          <w:szCs w:val="24"/>
        </w:rPr>
        <w:tab/>
        <w:t>5%</w:t>
      </w:r>
    </w:p>
    <w:p w14:paraId="7551614A" w14:textId="77777777" w:rsidR="001832EF" w:rsidRPr="001E3ECD" w:rsidRDefault="001832EF" w:rsidP="00956198">
      <w:pPr>
        <w:pStyle w:val="NoSpacing"/>
        <w:ind w:left="2880"/>
        <w:jc w:val="both"/>
        <w:rPr>
          <w:rFonts w:ascii="Times New Roman" w:hAnsi="Times New Roman" w:cs="Times New Roman"/>
          <w:sz w:val="24"/>
          <w:szCs w:val="24"/>
        </w:rPr>
      </w:pPr>
      <w:r w:rsidRPr="001E3ECD">
        <w:rPr>
          <w:rFonts w:ascii="Times New Roman" w:hAnsi="Times New Roman" w:cs="Times New Roman"/>
          <w:sz w:val="24"/>
          <w:szCs w:val="24"/>
        </w:rPr>
        <w:t>Academic Half Day Case Presentation 1%</w:t>
      </w:r>
    </w:p>
    <w:p w14:paraId="4E0E50DD" w14:textId="77777777" w:rsidR="001832EF" w:rsidRPr="001E3ECD" w:rsidRDefault="001832EF" w:rsidP="00956198">
      <w:pPr>
        <w:pStyle w:val="NoSpacing"/>
        <w:ind w:left="2880"/>
        <w:jc w:val="both"/>
        <w:rPr>
          <w:rFonts w:ascii="Times New Roman" w:hAnsi="Times New Roman" w:cs="Times New Roman"/>
          <w:sz w:val="24"/>
          <w:szCs w:val="24"/>
        </w:rPr>
      </w:pPr>
      <w:r w:rsidRPr="001E3ECD">
        <w:rPr>
          <w:rFonts w:ascii="Times New Roman" w:hAnsi="Times New Roman" w:cs="Times New Roman"/>
          <w:sz w:val="24"/>
          <w:szCs w:val="24"/>
        </w:rPr>
        <w:t>Home Visit/Medication Reconciliation Exercise 1%</w:t>
      </w:r>
    </w:p>
    <w:p w14:paraId="1641073A" w14:textId="77777777" w:rsidR="001832EF" w:rsidRPr="001E3ECD" w:rsidRDefault="001832EF" w:rsidP="00956198">
      <w:pPr>
        <w:pStyle w:val="NoSpacing"/>
        <w:ind w:left="2880"/>
        <w:jc w:val="both"/>
        <w:rPr>
          <w:rFonts w:ascii="Times New Roman" w:hAnsi="Times New Roman" w:cs="Times New Roman"/>
          <w:sz w:val="24"/>
          <w:szCs w:val="24"/>
        </w:rPr>
      </w:pPr>
      <w:r w:rsidRPr="001E3ECD">
        <w:rPr>
          <w:rFonts w:ascii="Times New Roman" w:hAnsi="Times New Roman" w:cs="Times New Roman"/>
          <w:sz w:val="24"/>
          <w:szCs w:val="24"/>
        </w:rPr>
        <w:t>Quality Assurance Exercise 2%</w:t>
      </w:r>
    </w:p>
    <w:p w14:paraId="57BF06D9" w14:textId="77777777" w:rsidR="001832EF" w:rsidRPr="001E3ECD" w:rsidRDefault="001832EF" w:rsidP="00956198">
      <w:pPr>
        <w:pStyle w:val="NoSpacing"/>
        <w:ind w:left="2880"/>
        <w:jc w:val="both"/>
        <w:rPr>
          <w:rFonts w:ascii="Times New Roman" w:hAnsi="Times New Roman" w:cs="Times New Roman"/>
          <w:sz w:val="24"/>
          <w:szCs w:val="24"/>
        </w:rPr>
      </w:pPr>
      <w:r w:rsidRPr="001E3ECD">
        <w:rPr>
          <w:rFonts w:ascii="Times New Roman" w:hAnsi="Times New Roman" w:cs="Times New Roman"/>
          <w:sz w:val="24"/>
          <w:szCs w:val="24"/>
        </w:rPr>
        <w:t>Pediatric/OB Virtual Half Day 1%</w:t>
      </w:r>
    </w:p>
    <w:p w14:paraId="5676974F" w14:textId="2A0CBC5B" w:rsidR="006222C9" w:rsidRPr="001E3ECD" w:rsidRDefault="00A627E6" w:rsidP="00956198">
      <w:pPr>
        <w:pStyle w:val="NoSpacing"/>
        <w:ind w:left="2880"/>
        <w:jc w:val="both"/>
        <w:rPr>
          <w:rFonts w:ascii="Times New Roman" w:hAnsi="Times New Roman" w:cs="Times New Roman"/>
          <w:sz w:val="24"/>
          <w:szCs w:val="24"/>
        </w:rPr>
      </w:pPr>
      <w:r w:rsidRPr="001E3ECD">
        <w:rPr>
          <w:rFonts w:ascii="Times New Roman" w:hAnsi="Times New Roman" w:cs="Times New Roman"/>
          <w:sz w:val="24"/>
          <w:szCs w:val="24"/>
        </w:rPr>
        <w:t xml:space="preserve">NBME Shelf Exam </w:t>
      </w:r>
      <w:r w:rsidRPr="001E3ECD">
        <w:rPr>
          <w:rFonts w:ascii="Times New Roman" w:hAnsi="Times New Roman" w:cs="Times New Roman"/>
          <w:sz w:val="24"/>
          <w:szCs w:val="24"/>
        </w:rPr>
        <w:tab/>
      </w:r>
      <w:r w:rsidR="00B83C4C" w:rsidRPr="001E3ECD">
        <w:rPr>
          <w:rFonts w:ascii="Times New Roman" w:hAnsi="Times New Roman" w:cs="Times New Roman"/>
          <w:sz w:val="24"/>
          <w:szCs w:val="24"/>
        </w:rPr>
        <w:t>20</w:t>
      </w:r>
      <w:r w:rsidRPr="001E3ECD">
        <w:rPr>
          <w:rFonts w:ascii="Times New Roman" w:hAnsi="Times New Roman" w:cs="Times New Roman"/>
          <w:sz w:val="24"/>
          <w:szCs w:val="24"/>
        </w:rPr>
        <w:t>%</w:t>
      </w:r>
      <w:r w:rsidR="006222C9" w:rsidRPr="001E3ECD">
        <w:rPr>
          <w:rFonts w:ascii="Times New Roman" w:hAnsi="Times New Roman" w:cs="Times New Roman"/>
          <w:sz w:val="24"/>
          <w:szCs w:val="24"/>
        </w:rPr>
        <w:t xml:space="preserve">  </w:t>
      </w:r>
    </w:p>
    <w:p w14:paraId="1E97A1CB" w14:textId="77777777" w:rsidR="006222C9" w:rsidRPr="001E3ECD" w:rsidRDefault="006222C9" w:rsidP="00956198">
      <w:pPr>
        <w:pStyle w:val="NoSpacing"/>
        <w:jc w:val="both"/>
        <w:rPr>
          <w:rFonts w:ascii="Times New Roman" w:hAnsi="Times New Roman" w:cs="Times New Roman"/>
          <w:sz w:val="24"/>
          <w:szCs w:val="24"/>
        </w:rPr>
      </w:pPr>
    </w:p>
    <w:p w14:paraId="3A26B865" w14:textId="0EDCE9EE" w:rsidR="00A627E6" w:rsidRPr="001E3ECD" w:rsidRDefault="006222C9" w:rsidP="00956198">
      <w:pPr>
        <w:pStyle w:val="NoSpacing"/>
        <w:jc w:val="both"/>
        <w:rPr>
          <w:rFonts w:ascii="Times New Roman" w:hAnsi="Times New Roman" w:cs="Times New Roman"/>
          <w:b/>
          <w:sz w:val="24"/>
          <w:szCs w:val="24"/>
        </w:rPr>
      </w:pPr>
      <w:r w:rsidRPr="001E3ECD">
        <w:rPr>
          <w:rFonts w:ascii="Times New Roman" w:hAnsi="Times New Roman" w:cs="Times New Roman"/>
          <w:sz w:val="24"/>
          <w:szCs w:val="24"/>
        </w:rPr>
        <w:t xml:space="preserve">First, the student’s clinical performance will be judged based on the completion of the clerkship requirements using a mid-term evaluation form and a final evaluation form especially designed for this purpose. The evaluation form will be completed by the faculty member who has had the most contact with the student and who has observed his/her performance in relation to the stated goals and objectives of the course. This evaluation represents 70 percent of the student’s final grade.  </w:t>
      </w:r>
      <w:r w:rsidR="00355EE7" w:rsidRPr="001E3ECD">
        <w:rPr>
          <w:rFonts w:ascii="Times New Roman" w:hAnsi="Times New Roman" w:cs="Times New Roman"/>
          <w:b/>
          <w:sz w:val="24"/>
          <w:szCs w:val="24"/>
        </w:rPr>
        <w:t xml:space="preserve">Please See APPENDIX </w:t>
      </w:r>
      <w:r w:rsidR="001D3A02">
        <w:rPr>
          <w:rFonts w:ascii="Times New Roman" w:hAnsi="Times New Roman" w:cs="Times New Roman"/>
          <w:b/>
          <w:sz w:val="24"/>
          <w:szCs w:val="24"/>
        </w:rPr>
        <w:t>G</w:t>
      </w:r>
      <w:r w:rsidR="00A627E6" w:rsidRPr="001E3ECD">
        <w:rPr>
          <w:rFonts w:ascii="Times New Roman" w:hAnsi="Times New Roman" w:cs="Times New Roman"/>
          <w:b/>
          <w:sz w:val="24"/>
          <w:szCs w:val="24"/>
        </w:rPr>
        <w:t xml:space="preserve"> for an example of your final clerkship evaluation form which will be filled out by your preceptor to determine your clinical grade.</w:t>
      </w:r>
    </w:p>
    <w:p w14:paraId="7A7CD7C0" w14:textId="77777777" w:rsidR="006222C9" w:rsidRPr="001E3ECD" w:rsidRDefault="006222C9" w:rsidP="00956198">
      <w:pPr>
        <w:pStyle w:val="NoSpacing"/>
        <w:jc w:val="both"/>
        <w:rPr>
          <w:rFonts w:ascii="Times New Roman" w:hAnsi="Times New Roman" w:cs="Times New Roman"/>
          <w:sz w:val="24"/>
          <w:szCs w:val="24"/>
        </w:rPr>
      </w:pPr>
    </w:p>
    <w:p w14:paraId="226DD185" w14:textId="4EA0EECE" w:rsidR="006222C9" w:rsidRPr="001E3ECD" w:rsidRDefault="006222C9" w:rsidP="00956198">
      <w:pPr>
        <w:pStyle w:val="NoSpacing"/>
        <w:jc w:val="both"/>
        <w:rPr>
          <w:rFonts w:ascii="Times New Roman" w:hAnsi="Times New Roman" w:cs="Times New Roman"/>
          <w:sz w:val="24"/>
          <w:szCs w:val="24"/>
        </w:rPr>
      </w:pPr>
      <w:r w:rsidRPr="001E3ECD">
        <w:rPr>
          <w:rFonts w:ascii="Times New Roman" w:hAnsi="Times New Roman" w:cs="Times New Roman"/>
          <w:sz w:val="24"/>
          <w:szCs w:val="24"/>
        </w:rPr>
        <w:t xml:space="preserve">Students are required to complete a weekly ‘themed’ quiz that is based on suggested reading material related to that theme.  Each of the five (5) quizzes constitutes 1% of the final grade.  The quiz opens on Sunday at </w:t>
      </w:r>
      <w:r w:rsidR="002123F4">
        <w:rPr>
          <w:rFonts w:ascii="Times New Roman" w:hAnsi="Times New Roman" w:cs="Times New Roman"/>
          <w:sz w:val="24"/>
          <w:szCs w:val="24"/>
        </w:rPr>
        <w:t>1200</w:t>
      </w:r>
      <w:r w:rsidR="002123F4" w:rsidRPr="001E3ECD">
        <w:rPr>
          <w:rFonts w:ascii="Times New Roman" w:hAnsi="Times New Roman" w:cs="Times New Roman"/>
          <w:sz w:val="24"/>
          <w:szCs w:val="24"/>
        </w:rPr>
        <w:t xml:space="preserve"> </w:t>
      </w:r>
      <w:r w:rsidRPr="001E3ECD">
        <w:rPr>
          <w:rFonts w:ascii="Times New Roman" w:hAnsi="Times New Roman" w:cs="Times New Roman"/>
          <w:sz w:val="24"/>
          <w:szCs w:val="24"/>
        </w:rPr>
        <w:t xml:space="preserve">and is available through </w:t>
      </w:r>
      <w:r w:rsidR="002123F4">
        <w:rPr>
          <w:rFonts w:ascii="Times New Roman" w:hAnsi="Times New Roman" w:cs="Times New Roman"/>
          <w:sz w:val="24"/>
          <w:szCs w:val="24"/>
        </w:rPr>
        <w:t>1159PM Saturday</w:t>
      </w:r>
      <w:r w:rsidRPr="001E3ECD">
        <w:rPr>
          <w:rFonts w:ascii="Times New Roman" w:hAnsi="Times New Roman" w:cs="Times New Roman"/>
          <w:sz w:val="24"/>
          <w:szCs w:val="24"/>
        </w:rPr>
        <w:t>.  There is only</w:t>
      </w:r>
      <w:r w:rsidR="00BB428B" w:rsidRPr="001E3ECD">
        <w:rPr>
          <w:rFonts w:ascii="Times New Roman" w:hAnsi="Times New Roman" w:cs="Times New Roman"/>
          <w:sz w:val="24"/>
          <w:szCs w:val="24"/>
        </w:rPr>
        <w:t xml:space="preserve"> one</w:t>
      </w:r>
      <w:r w:rsidRPr="001E3ECD">
        <w:rPr>
          <w:rFonts w:ascii="Times New Roman" w:hAnsi="Times New Roman" w:cs="Times New Roman"/>
          <w:sz w:val="24"/>
          <w:szCs w:val="24"/>
        </w:rPr>
        <w:t xml:space="preserve"> opportunity to take each quiz.</w:t>
      </w:r>
    </w:p>
    <w:p w14:paraId="6A0B9D07" w14:textId="77777777" w:rsidR="001832EF" w:rsidRPr="001E3ECD" w:rsidRDefault="001832EF" w:rsidP="00956198">
      <w:pPr>
        <w:pStyle w:val="NoSpacing"/>
        <w:jc w:val="both"/>
        <w:rPr>
          <w:rFonts w:ascii="Times New Roman" w:hAnsi="Times New Roman" w:cs="Times New Roman"/>
          <w:sz w:val="24"/>
          <w:szCs w:val="24"/>
        </w:rPr>
      </w:pPr>
    </w:p>
    <w:p w14:paraId="5A93FAD8" w14:textId="01936212" w:rsidR="001832EF" w:rsidRPr="001E3ECD" w:rsidRDefault="001832EF" w:rsidP="00956198">
      <w:pPr>
        <w:pStyle w:val="NoSpacing"/>
        <w:jc w:val="both"/>
        <w:rPr>
          <w:rFonts w:ascii="Times New Roman" w:hAnsi="Times New Roman" w:cs="Times New Roman"/>
          <w:sz w:val="24"/>
          <w:szCs w:val="24"/>
        </w:rPr>
      </w:pPr>
      <w:r w:rsidRPr="001E3ECD">
        <w:rPr>
          <w:rFonts w:ascii="Times New Roman" w:hAnsi="Times New Roman" w:cs="Times New Roman"/>
          <w:sz w:val="24"/>
          <w:szCs w:val="24"/>
        </w:rPr>
        <w:t xml:space="preserve">You will be given completion credit as listed above for one academic half day presentation, the home visit and medication reconciliation exercise, the quality assurance exercise, the and Pediatric/OB virtual half day. </w:t>
      </w:r>
    </w:p>
    <w:p w14:paraId="7A0B207C" w14:textId="77777777" w:rsidR="006222C9" w:rsidRPr="001E3ECD" w:rsidRDefault="006222C9" w:rsidP="00956198">
      <w:pPr>
        <w:pStyle w:val="NoSpacing"/>
        <w:jc w:val="both"/>
        <w:rPr>
          <w:rFonts w:ascii="Times New Roman" w:hAnsi="Times New Roman" w:cs="Times New Roman"/>
          <w:sz w:val="24"/>
          <w:szCs w:val="24"/>
        </w:rPr>
      </w:pPr>
    </w:p>
    <w:p w14:paraId="17EA2418" w14:textId="0EF62935" w:rsidR="006222C9" w:rsidRPr="001E3ECD" w:rsidRDefault="006222C9" w:rsidP="00956198">
      <w:pPr>
        <w:pStyle w:val="NoSpacing"/>
        <w:jc w:val="both"/>
        <w:rPr>
          <w:rFonts w:ascii="Times New Roman" w:hAnsi="Times New Roman" w:cs="Times New Roman"/>
          <w:sz w:val="24"/>
          <w:szCs w:val="24"/>
        </w:rPr>
      </w:pPr>
      <w:r w:rsidRPr="001E3ECD">
        <w:rPr>
          <w:rFonts w:ascii="Times New Roman" w:hAnsi="Times New Roman" w:cs="Times New Roman"/>
          <w:sz w:val="24"/>
          <w:szCs w:val="24"/>
        </w:rPr>
        <w:t xml:space="preserve">Lastly, the student’s overall medical knowledge of some of the subject material in Family Medicine will be assessed with the NBME Subject examination which accounts for the remaining </w:t>
      </w:r>
      <w:r w:rsidR="00B83C4C" w:rsidRPr="001E3ECD">
        <w:rPr>
          <w:rFonts w:ascii="Times New Roman" w:hAnsi="Times New Roman" w:cs="Times New Roman"/>
          <w:sz w:val="24"/>
          <w:szCs w:val="24"/>
        </w:rPr>
        <w:t>20</w:t>
      </w:r>
      <w:r w:rsidRPr="001E3ECD">
        <w:rPr>
          <w:rFonts w:ascii="Times New Roman" w:hAnsi="Times New Roman" w:cs="Times New Roman"/>
          <w:sz w:val="24"/>
          <w:szCs w:val="24"/>
        </w:rPr>
        <w:t xml:space="preserve"> percent.  </w:t>
      </w:r>
    </w:p>
    <w:p w14:paraId="0C7767B1" w14:textId="77777777" w:rsidR="006222C9" w:rsidRPr="001E3ECD" w:rsidRDefault="006222C9" w:rsidP="00956198">
      <w:pPr>
        <w:pStyle w:val="NoSpacing"/>
        <w:jc w:val="both"/>
        <w:rPr>
          <w:rFonts w:ascii="Times New Roman" w:hAnsi="Times New Roman" w:cs="Times New Roman"/>
          <w:sz w:val="24"/>
          <w:szCs w:val="24"/>
        </w:rPr>
      </w:pPr>
    </w:p>
    <w:p w14:paraId="5BD1A2E7" w14:textId="77777777" w:rsidR="006222C9" w:rsidRPr="001E3ECD" w:rsidRDefault="006222C9" w:rsidP="00956198">
      <w:pPr>
        <w:pStyle w:val="NoSpacing"/>
        <w:jc w:val="both"/>
        <w:rPr>
          <w:rFonts w:ascii="Times New Roman" w:hAnsi="Times New Roman" w:cs="Times New Roman"/>
          <w:sz w:val="24"/>
          <w:szCs w:val="24"/>
        </w:rPr>
      </w:pPr>
      <w:r w:rsidRPr="001E3ECD">
        <w:rPr>
          <w:rFonts w:ascii="Times New Roman" w:hAnsi="Times New Roman" w:cs="Times New Roman"/>
          <w:sz w:val="24"/>
          <w:szCs w:val="24"/>
        </w:rPr>
        <w:t>The students receive a comprehensive summary of their performance at the end of the rotation.</w:t>
      </w:r>
    </w:p>
    <w:p w14:paraId="14635B33" w14:textId="77777777" w:rsidR="006222C9" w:rsidRPr="001E3ECD" w:rsidRDefault="00517AA8" w:rsidP="003E6372">
      <w:pPr>
        <w:pStyle w:val="Heading2"/>
        <w:rPr>
          <w:rFonts w:ascii="Times New Roman" w:hAnsi="Times New Roman" w:cs="Times New Roman"/>
          <w:sz w:val="24"/>
          <w:szCs w:val="24"/>
        </w:rPr>
      </w:pPr>
      <w:bookmarkStart w:id="19" w:name="_Toc12264949"/>
      <w:r w:rsidRPr="001E3ECD">
        <w:rPr>
          <w:rFonts w:ascii="Times New Roman" w:hAnsi="Times New Roman" w:cs="Times New Roman"/>
          <w:sz w:val="24"/>
          <w:szCs w:val="24"/>
        </w:rPr>
        <w:t>Course Evaluation:</w:t>
      </w:r>
      <w:bookmarkEnd w:id="19"/>
    </w:p>
    <w:p w14:paraId="42AE80DA" w14:textId="77777777" w:rsidR="00517AA8" w:rsidRPr="001E3ECD" w:rsidRDefault="00517AA8" w:rsidP="00956198">
      <w:pPr>
        <w:pStyle w:val="NoSpacing"/>
        <w:jc w:val="both"/>
        <w:rPr>
          <w:rFonts w:ascii="Times New Roman" w:hAnsi="Times New Roman" w:cs="Times New Roman"/>
          <w:sz w:val="24"/>
          <w:szCs w:val="24"/>
        </w:rPr>
      </w:pPr>
      <w:r w:rsidRPr="001E3ECD">
        <w:rPr>
          <w:rFonts w:ascii="Times New Roman" w:hAnsi="Times New Roman" w:cs="Times New Roman"/>
          <w:sz w:val="24"/>
          <w:szCs w:val="24"/>
        </w:rPr>
        <w:t>The effectiveness of the course and the quality of the clinical teaching is assessed by the students using a form especially designed for that purpose.  The overall effectiveness of the learning opportunities is judged by the course directors using the information derived from the students’ evaluations and their observations of the components which constitute the course.</w:t>
      </w:r>
    </w:p>
    <w:p w14:paraId="3B92166B" w14:textId="77777777" w:rsidR="00517AA8" w:rsidRPr="001E3ECD" w:rsidRDefault="00517AA8" w:rsidP="00956198">
      <w:pPr>
        <w:pStyle w:val="NoSpacing"/>
        <w:jc w:val="both"/>
        <w:rPr>
          <w:rFonts w:ascii="Times New Roman" w:hAnsi="Times New Roman" w:cs="Times New Roman"/>
          <w:sz w:val="24"/>
          <w:szCs w:val="24"/>
        </w:rPr>
      </w:pPr>
    </w:p>
    <w:p w14:paraId="6E72DDEF" w14:textId="77777777" w:rsidR="00517AA8" w:rsidRPr="001E3ECD" w:rsidRDefault="00517AA8" w:rsidP="00956198">
      <w:pPr>
        <w:pStyle w:val="NoSpacing"/>
        <w:jc w:val="both"/>
        <w:rPr>
          <w:rFonts w:ascii="Times New Roman" w:hAnsi="Times New Roman" w:cs="Times New Roman"/>
          <w:sz w:val="24"/>
          <w:szCs w:val="24"/>
        </w:rPr>
      </w:pPr>
      <w:r w:rsidRPr="001E3ECD">
        <w:rPr>
          <w:rFonts w:ascii="Times New Roman" w:hAnsi="Times New Roman" w:cs="Times New Roman"/>
          <w:sz w:val="24"/>
          <w:szCs w:val="24"/>
        </w:rPr>
        <w:t>Each student is debriefed concerning his/her experiences on the Family Medicine Clerkship at the end of the course.  These candid comments are compiled by the director and disseminated to the faculty to reinforce positive findings and seek ways to address negative findings.</w:t>
      </w:r>
    </w:p>
    <w:p w14:paraId="47B91C93" w14:textId="77777777" w:rsidR="00517AA8" w:rsidRPr="001E3ECD" w:rsidRDefault="00517AA8" w:rsidP="00956198">
      <w:pPr>
        <w:pStyle w:val="NoSpacing"/>
        <w:jc w:val="both"/>
        <w:rPr>
          <w:rFonts w:ascii="Times New Roman" w:hAnsi="Times New Roman" w:cs="Times New Roman"/>
          <w:sz w:val="24"/>
          <w:szCs w:val="24"/>
        </w:rPr>
      </w:pPr>
    </w:p>
    <w:p w14:paraId="238A0BE5" w14:textId="77777777" w:rsidR="00D65C16" w:rsidRPr="001E3ECD" w:rsidRDefault="00517AA8" w:rsidP="00956198">
      <w:pPr>
        <w:pStyle w:val="NoSpacing"/>
        <w:jc w:val="both"/>
        <w:rPr>
          <w:rFonts w:ascii="Times New Roman" w:hAnsi="Times New Roman" w:cs="Times New Roman"/>
          <w:sz w:val="24"/>
          <w:szCs w:val="24"/>
        </w:rPr>
      </w:pPr>
      <w:r w:rsidRPr="001E3ECD">
        <w:rPr>
          <w:rFonts w:ascii="Times New Roman" w:hAnsi="Times New Roman" w:cs="Times New Roman"/>
          <w:sz w:val="24"/>
          <w:szCs w:val="24"/>
        </w:rPr>
        <w:t>The availability of appropriate clinical teaching material is determined by a computer analysis of the student’s Patient Experience Logbook.  This provides information on the number, sex, and race distribution of presenting problems, diagnosis, laboratory usage, office procedures and medication prescribing experience. This analysis is shared with the various teaching sites to ensure a continual source of appropriate patient encounters.</w:t>
      </w:r>
      <w:r w:rsidR="00D65C16" w:rsidRPr="001E3ECD">
        <w:rPr>
          <w:rFonts w:ascii="Times New Roman" w:hAnsi="Times New Roman" w:cs="Times New Roman"/>
          <w:sz w:val="24"/>
          <w:szCs w:val="24"/>
        </w:rPr>
        <w:t xml:space="preserve"> </w:t>
      </w:r>
    </w:p>
    <w:p w14:paraId="01F71787" w14:textId="77777777" w:rsidR="00D65C16" w:rsidRPr="001E3ECD" w:rsidRDefault="00D65C16" w:rsidP="00956198">
      <w:pPr>
        <w:pStyle w:val="NoSpacing"/>
        <w:jc w:val="both"/>
        <w:rPr>
          <w:rFonts w:ascii="Times New Roman" w:hAnsi="Times New Roman" w:cs="Times New Roman"/>
          <w:sz w:val="24"/>
          <w:szCs w:val="24"/>
        </w:rPr>
      </w:pPr>
    </w:p>
    <w:p w14:paraId="7F4E4685" w14:textId="1793B9B1" w:rsidR="006222C9" w:rsidRPr="001E3ECD" w:rsidRDefault="00517AA8" w:rsidP="003E6372">
      <w:pPr>
        <w:pStyle w:val="NoSpacing"/>
        <w:jc w:val="both"/>
        <w:rPr>
          <w:rFonts w:ascii="Times New Roman" w:hAnsi="Times New Roman" w:cs="Times New Roman"/>
          <w:sz w:val="24"/>
          <w:szCs w:val="24"/>
        </w:rPr>
      </w:pPr>
      <w:r w:rsidRPr="001E3ECD">
        <w:rPr>
          <w:rFonts w:ascii="Times New Roman" w:hAnsi="Times New Roman" w:cs="Times New Roman"/>
          <w:sz w:val="24"/>
          <w:szCs w:val="24"/>
        </w:rPr>
        <w:t xml:space="preserve">You will be provided a course evaluation at the end of the rotation so that we may evaluate your experiences and continue to provide a great rotation for our students that rotate through the family medicine clerkship </w:t>
      </w:r>
      <w:r w:rsidR="00DC3FCE" w:rsidRPr="001E3ECD">
        <w:rPr>
          <w:rFonts w:ascii="Times New Roman" w:hAnsi="Times New Roman" w:cs="Times New Roman"/>
          <w:b/>
          <w:sz w:val="24"/>
          <w:szCs w:val="24"/>
        </w:rPr>
        <w:t xml:space="preserve">(APPENDIX </w:t>
      </w:r>
      <w:r w:rsidR="001D3A02">
        <w:rPr>
          <w:rFonts w:ascii="Times New Roman" w:hAnsi="Times New Roman" w:cs="Times New Roman"/>
          <w:b/>
          <w:sz w:val="24"/>
          <w:szCs w:val="24"/>
        </w:rPr>
        <w:t>H</w:t>
      </w:r>
      <w:r w:rsidRPr="001E3ECD">
        <w:rPr>
          <w:rFonts w:ascii="Times New Roman" w:hAnsi="Times New Roman" w:cs="Times New Roman"/>
          <w:b/>
          <w:sz w:val="24"/>
          <w:szCs w:val="24"/>
        </w:rPr>
        <w:t>).</w:t>
      </w:r>
    </w:p>
    <w:sectPr w:rsidR="006222C9" w:rsidRPr="001E3ECD" w:rsidSect="00EA69B8">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Saucier, Ashley" w:date="2019-04-26T15:35:00Z" w:initials="SA">
    <w:p w14:paraId="45DB093A" w14:textId="77777777" w:rsidR="00A421C1" w:rsidRDefault="00A421C1">
      <w:pPr>
        <w:pStyle w:val="CommentText"/>
      </w:pPr>
      <w:r>
        <w:rPr>
          <w:rStyle w:val="CommentReference"/>
        </w:rPr>
        <w:annotationRef/>
      </w:r>
      <w:r>
        <w:t>Going to count for a grade so no need to say this, if they don’t complete they don’t get the points…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DB093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BE022" w14:textId="77777777" w:rsidR="00A421C1" w:rsidRDefault="00A421C1" w:rsidP="003E6372">
      <w:pPr>
        <w:spacing w:after="0" w:line="240" w:lineRule="auto"/>
      </w:pPr>
      <w:r>
        <w:separator/>
      </w:r>
    </w:p>
  </w:endnote>
  <w:endnote w:type="continuationSeparator" w:id="0">
    <w:p w14:paraId="622FDAA4" w14:textId="77777777" w:rsidR="00A421C1" w:rsidRDefault="00A421C1" w:rsidP="003E6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451547"/>
      <w:docPartObj>
        <w:docPartGallery w:val="Page Numbers (Bottom of Page)"/>
        <w:docPartUnique/>
      </w:docPartObj>
    </w:sdtPr>
    <w:sdtEndPr>
      <w:rPr>
        <w:color w:val="808080" w:themeColor="background1" w:themeShade="80"/>
        <w:spacing w:val="60"/>
      </w:rPr>
    </w:sdtEndPr>
    <w:sdtContent>
      <w:p w14:paraId="7C138D9D" w14:textId="3907D691" w:rsidR="00A421C1" w:rsidRDefault="00A421C1">
        <w:pPr>
          <w:pStyle w:val="Footer"/>
          <w:pBdr>
            <w:top w:val="single" w:sz="4" w:space="1" w:color="D9D9D9" w:themeColor="background1" w:themeShade="D9"/>
          </w:pBdr>
          <w:jc w:val="right"/>
        </w:pPr>
        <w:r>
          <w:fldChar w:fldCharType="begin"/>
        </w:r>
        <w:r>
          <w:instrText xml:space="preserve"> PAGE   \* MERGEFORMAT </w:instrText>
        </w:r>
        <w:r>
          <w:fldChar w:fldCharType="separate"/>
        </w:r>
        <w:r w:rsidR="001432F8">
          <w:rPr>
            <w:noProof/>
          </w:rPr>
          <w:t>10</w:t>
        </w:r>
        <w:r>
          <w:rPr>
            <w:noProof/>
          </w:rPr>
          <w:fldChar w:fldCharType="end"/>
        </w:r>
        <w:r>
          <w:t xml:space="preserve"> | </w:t>
        </w:r>
        <w:r>
          <w:rPr>
            <w:color w:val="808080" w:themeColor="background1" w:themeShade="80"/>
            <w:spacing w:val="60"/>
          </w:rPr>
          <w:t>Page</w:t>
        </w:r>
      </w:p>
    </w:sdtContent>
  </w:sdt>
  <w:p w14:paraId="152CCD94" w14:textId="77777777" w:rsidR="00A421C1" w:rsidRDefault="00A42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264DF" w14:textId="77777777" w:rsidR="00A421C1" w:rsidRDefault="00A421C1" w:rsidP="003E6372">
      <w:pPr>
        <w:spacing w:after="0" w:line="240" w:lineRule="auto"/>
      </w:pPr>
      <w:r>
        <w:separator/>
      </w:r>
    </w:p>
  </w:footnote>
  <w:footnote w:type="continuationSeparator" w:id="0">
    <w:p w14:paraId="4CF863FF" w14:textId="77777777" w:rsidR="00A421C1" w:rsidRDefault="00A421C1" w:rsidP="003E6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152CA"/>
    <w:multiLevelType w:val="hybridMultilevel"/>
    <w:tmpl w:val="155EF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014112"/>
    <w:multiLevelType w:val="hybridMultilevel"/>
    <w:tmpl w:val="41C2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27C85"/>
    <w:multiLevelType w:val="hybridMultilevel"/>
    <w:tmpl w:val="1BF61C10"/>
    <w:lvl w:ilvl="0" w:tplc="52C4A2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A4430B"/>
    <w:multiLevelType w:val="hybridMultilevel"/>
    <w:tmpl w:val="F08E0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65C52"/>
    <w:multiLevelType w:val="hybridMultilevel"/>
    <w:tmpl w:val="4774B3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5F7FCF"/>
    <w:multiLevelType w:val="hybridMultilevel"/>
    <w:tmpl w:val="1BF61C10"/>
    <w:lvl w:ilvl="0" w:tplc="52C4A216">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E8F2DED"/>
    <w:multiLevelType w:val="hybridMultilevel"/>
    <w:tmpl w:val="53E841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E92241"/>
    <w:multiLevelType w:val="hybridMultilevel"/>
    <w:tmpl w:val="A8EAA49E"/>
    <w:lvl w:ilvl="0" w:tplc="CB9CD17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64FCC"/>
    <w:multiLevelType w:val="hybridMultilevel"/>
    <w:tmpl w:val="42784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6232CE"/>
    <w:multiLevelType w:val="hybridMultilevel"/>
    <w:tmpl w:val="B1443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05DC1"/>
    <w:multiLevelType w:val="hybridMultilevel"/>
    <w:tmpl w:val="F9781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9"/>
  </w:num>
  <w:num w:numId="4">
    <w:abstractNumId w:val="0"/>
  </w:num>
  <w:num w:numId="5">
    <w:abstractNumId w:val="4"/>
  </w:num>
  <w:num w:numId="6">
    <w:abstractNumId w:val="6"/>
  </w:num>
  <w:num w:numId="7">
    <w:abstractNumId w:val="8"/>
  </w:num>
  <w:num w:numId="8">
    <w:abstractNumId w:val="7"/>
  </w:num>
  <w:num w:numId="9">
    <w:abstractNumId w:val="10"/>
  </w:num>
  <w:num w:numId="10">
    <w:abstractNumId w:val="3"/>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ucier, Ashley">
    <w15:presenceInfo w15:providerId="None" w15:userId="Saucier, Ash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91"/>
    <w:rsid w:val="000312C6"/>
    <w:rsid w:val="0004352F"/>
    <w:rsid w:val="000616F5"/>
    <w:rsid w:val="00070441"/>
    <w:rsid w:val="0008328B"/>
    <w:rsid w:val="00085BE0"/>
    <w:rsid w:val="000C6D20"/>
    <w:rsid w:val="000C7F49"/>
    <w:rsid w:val="000D672C"/>
    <w:rsid w:val="000F7353"/>
    <w:rsid w:val="00105B01"/>
    <w:rsid w:val="00114C66"/>
    <w:rsid w:val="00125738"/>
    <w:rsid w:val="00137AAB"/>
    <w:rsid w:val="00140AE7"/>
    <w:rsid w:val="001432F8"/>
    <w:rsid w:val="00162FD6"/>
    <w:rsid w:val="001832EF"/>
    <w:rsid w:val="001C0340"/>
    <w:rsid w:val="001C0D72"/>
    <w:rsid w:val="001D17DE"/>
    <w:rsid w:val="001D23B6"/>
    <w:rsid w:val="001D3A02"/>
    <w:rsid w:val="001E3ECD"/>
    <w:rsid w:val="001F23A1"/>
    <w:rsid w:val="002123F4"/>
    <w:rsid w:val="002173FE"/>
    <w:rsid w:val="00255EC9"/>
    <w:rsid w:val="002650B8"/>
    <w:rsid w:val="00267B0E"/>
    <w:rsid w:val="002B1FD8"/>
    <w:rsid w:val="00311FC7"/>
    <w:rsid w:val="003179E3"/>
    <w:rsid w:val="00322772"/>
    <w:rsid w:val="00343336"/>
    <w:rsid w:val="003543B8"/>
    <w:rsid w:val="00355EE7"/>
    <w:rsid w:val="003A4475"/>
    <w:rsid w:val="003C5710"/>
    <w:rsid w:val="003D7455"/>
    <w:rsid w:val="003E4123"/>
    <w:rsid w:val="003E6372"/>
    <w:rsid w:val="00411FA1"/>
    <w:rsid w:val="004662AB"/>
    <w:rsid w:val="00493724"/>
    <w:rsid w:val="004D7DEB"/>
    <w:rsid w:val="005111E4"/>
    <w:rsid w:val="00517AA8"/>
    <w:rsid w:val="00564BE9"/>
    <w:rsid w:val="005837B6"/>
    <w:rsid w:val="0058659D"/>
    <w:rsid w:val="005A4B77"/>
    <w:rsid w:val="005C67C9"/>
    <w:rsid w:val="005C6D0B"/>
    <w:rsid w:val="005F6791"/>
    <w:rsid w:val="006222C9"/>
    <w:rsid w:val="00633363"/>
    <w:rsid w:val="00661319"/>
    <w:rsid w:val="00676299"/>
    <w:rsid w:val="00685F50"/>
    <w:rsid w:val="006C71F7"/>
    <w:rsid w:val="007025DD"/>
    <w:rsid w:val="007033C3"/>
    <w:rsid w:val="00756171"/>
    <w:rsid w:val="007B7828"/>
    <w:rsid w:val="0080092F"/>
    <w:rsid w:val="00812031"/>
    <w:rsid w:val="00886C08"/>
    <w:rsid w:val="008E2103"/>
    <w:rsid w:val="008F635C"/>
    <w:rsid w:val="00903BA4"/>
    <w:rsid w:val="00906AE5"/>
    <w:rsid w:val="00922DCF"/>
    <w:rsid w:val="0094689B"/>
    <w:rsid w:val="009519EF"/>
    <w:rsid w:val="00956198"/>
    <w:rsid w:val="00965EF8"/>
    <w:rsid w:val="009852CF"/>
    <w:rsid w:val="00993C92"/>
    <w:rsid w:val="009A7418"/>
    <w:rsid w:val="009B5983"/>
    <w:rsid w:val="009C74AA"/>
    <w:rsid w:val="00A03CE6"/>
    <w:rsid w:val="00A12F60"/>
    <w:rsid w:val="00A33303"/>
    <w:rsid w:val="00A33AF0"/>
    <w:rsid w:val="00A421C1"/>
    <w:rsid w:val="00A627E6"/>
    <w:rsid w:val="00A66DD7"/>
    <w:rsid w:val="00A67134"/>
    <w:rsid w:val="00AC3A77"/>
    <w:rsid w:val="00AD04B1"/>
    <w:rsid w:val="00AD1935"/>
    <w:rsid w:val="00AF3869"/>
    <w:rsid w:val="00B0287F"/>
    <w:rsid w:val="00B07042"/>
    <w:rsid w:val="00B511D7"/>
    <w:rsid w:val="00B83C4C"/>
    <w:rsid w:val="00B869BA"/>
    <w:rsid w:val="00BA2FE4"/>
    <w:rsid w:val="00BB428B"/>
    <w:rsid w:val="00BB4E7C"/>
    <w:rsid w:val="00BD2ACA"/>
    <w:rsid w:val="00BE7C83"/>
    <w:rsid w:val="00C02ACD"/>
    <w:rsid w:val="00C12327"/>
    <w:rsid w:val="00C13993"/>
    <w:rsid w:val="00C219A9"/>
    <w:rsid w:val="00C70A8C"/>
    <w:rsid w:val="00C80A44"/>
    <w:rsid w:val="00C86565"/>
    <w:rsid w:val="00CB29D3"/>
    <w:rsid w:val="00D14C66"/>
    <w:rsid w:val="00D173A8"/>
    <w:rsid w:val="00D65C16"/>
    <w:rsid w:val="00D7014E"/>
    <w:rsid w:val="00DC3FCE"/>
    <w:rsid w:val="00DC4BB7"/>
    <w:rsid w:val="00DC4CED"/>
    <w:rsid w:val="00DE2AA8"/>
    <w:rsid w:val="00DF42D7"/>
    <w:rsid w:val="00E66407"/>
    <w:rsid w:val="00EA69B8"/>
    <w:rsid w:val="00EB3522"/>
    <w:rsid w:val="00ED289A"/>
    <w:rsid w:val="00EE47A9"/>
    <w:rsid w:val="00EF0276"/>
    <w:rsid w:val="00F25378"/>
    <w:rsid w:val="00F6663B"/>
    <w:rsid w:val="00F82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1631"/>
  <w15:docId w15:val="{4B142D03-0406-4DB9-9C54-22DD8F06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63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63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637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D19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791"/>
    <w:pPr>
      <w:spacing w:after="0" w:line="240" w:lineRule="auto"/>
    </w:pPr>
  </w:style>
  <w:style w:type="paragraph" w:styleId="NormalWeb">
    <w:name w:val="Normal (Web)"/>
    <w:basedOn w:val="Normal"/>
    <w:uiPriority w:val="99"/>
    <w:unhideWhenUsed/>
    <w:rsid w:val="005F6791"/>
    <w:pPr>
      <w:spacing w:before="120" w:after="240" w:line="330" w:lineRule="atLeast"/>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5F6791"/>
    <w:rPr>
      <w:sz w:val="16"/>
      <w:szCs w:val="16"/>
    </w:rPr>
  </w:style>
  <w:style w:type="paragraph" w:styleId="CommentText">
    <w:name w:val="annotation text"/>
    <w:basedOn w:val="Normal"/>
    <w:link w:val="CommentTextChar"/>
    <w:unhideWhenUsed/>
    <w:rsid w:val="005F6791"/>
    <w:pPr>
      <w:spacing w:line="240" w:lineRule="auto"/>
    </w:pPr>
    <w:rPr>
      <w:sz w:val="20"/>
      <w:szCs w:val="20"/>
    </w:rPr>
  </w:style>
  <w:style w:type="character" w:customStyle="1" w:styleId="CommentTextChar">
    <w:name w:val="Comment Text Char"/>
    <w:basedOn w:val="DefaultParagraphFont"/>
    <w:link w:val="CommentText"/>
    <w:rsid w:val="005F6791"/>
    <w:rPr>
      <w:sz w:val="20"/>
      <w:szCs w:val="20"/>
    </w:rPr>
  </w:style>
  <w:style w:type="paragraph" w:styleId="CommentSubject">
    <w:name w:val="annotation subject"/>
    <w:basedOn w:val="CommentText"/>
    <w:next w:val="CommentText"/>
    <w:link w:val="CommentSubjectChar"/>
    <w:uiPriority w:val="99"/>
    <w:semiHidden/>
    <w:unhideWhenUsed/>
    <w:rsid w:val="005F6791"/>
    <w:rPr>
      <w:b/>
      <w:bCs/>
    </w:rPr>
  </w:style>
  <w:style w:type="character" w:customStyle="1" w:styleId="CommentSubjectChar">
    <w:name w:val="Comment Subject Char"/>
    <w:basedOn w:val="CommentTextChar"/>
    <w:link w:val="CommentSubject"/>
    <w:uiPriority w:val="99"/>
    <w:semiHidden/>
    <w:rsid w:val="005F6791"/>
    <w:rPr>
      <w:b/>
      <w:bCs/>
      <w:sz w:val="20"/>
      <w:szCs w:val="20"/>
    </w:rPr>
  </w:style>
  <w:style w:type="paragraph" w:styleId="BalloonText">
    <w:name w:val="Balloon Text"/>
    <w:basedOn w:val="Normal"/>
    <w:link w:val="BalloonTextChar"/>
    <w:uiPriority w:val="99"/>
    <w:semiHidden/>
    <w:unhideWhenUsed/>
    <w:rsid w:val="005F6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791"/>
    <w:rPr>
      <w:rFonts w:ascii="Tahoma" w:hAnsi="Tahoma" w:cs="Tahoma"/>
      <w:sz w:val="16"/>
      <w:szCs w:val="16"/>
    </w:rPr>
  </w:style>
  <w:style w:type="paragraph" w:styleId="ListParagraph">
    <w:name w:val="List Paragraph"/>
    <w:basedOn w:val="Normal"/>
    <w:uiPriority w:val="34"/>
    <w:qFormat/>
    <w:rsid w:val="00EA69B8"/>
    <w:pPr>
      <w:ind w:left="720"/>
      <w:contextualSpacing/>
    </w:pPr>
  </w:style>
  <w:style w:type="paragraph" w:styleId="Header">
    <w:name w:val="header"/>
    <w:basedOn w:val="Normal"/>
    <w:link w:val="HeaderChar"/>
    <w:uiPriority w:val="99"/>
    <w:unhideWhenUsed/>
    <w:rsid w:val="003E6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372"/>
  </w:style>
  <w:style w:type="paragraph" w:styleId="Footer">
    <w:name w:val="footer"/>
    <w:basedOn w:val="Normal"/>
    <w:link w:val="FooterChar"/>
    <w:uiPriority w:val="99"/>
    <w:unhideWhenUsed/>
    <w:rsid w:val="003E6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372"/>
  </w:style>
  <w:style w:type="character" w:customStyle="1" w:styleId="Heading2Char">
    <w:name w:val="Heading 2 Char"/>
    <w:basedOn w:val="DefaultParagraphFont"/>
    <w:link w:val="Heading2"/>
    <w:uiPriority w:val="9"/>
    <w:rsid w:val="003E63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E637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3E637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E6372"/>
    <w:pPr>
      <w:outlineLvl w:val="9"/>
    </w:pPr>
    <w:rPr>
      <w:lang w:eastAsia="ja-JP"/>
    </w:rPr>
  </w:style>
  <w:style w:type="paragraph" w:styleId="TOC2">
    <w:name w:val="toc 2"/>
    <w:basedOn w:val="Normal"/>
    <w:next w:val="Normal"/>
    <w:autoRedefine/>
    <w:uiPriority w:val="39"/>
    <w:unhideWhenUsed/>
    <w:qFormat/>
    <w:rsid w:val="003E6372"/>
    <w:pPr>
      <w:spacing w:after="100"/>
      <w:ind w:left="220"/>
    </w:pPr>
  </w:style>
  <w:style w:type="paragraph" w:styleId="TOC3">
    <w:name w:val="toc 3"/>
    <w:basedOn w:val="Normal"/>
    <w:next w:val="Normal"/>
    <w:autoRedefine/>
    <w:uiPriority w:val="39"/>
    <w:unhideWhenUsed/>
    <w:qFormat/>
    <w:rsid w:val="003E6372"/>
    <w:pPr>
      <w:spacing w:after="100"/>
      <w:ind w:left="440"/>
    </w:pPr>
  </w:style>
  <w:style w:type="character" w:styleId="Hyperlink">
    <w:name w:val="Hyperlink"/>
    <w:basedOn w:val="DefaultParagraphFont"/>
    <w:uiPriority w:val="99"/>
    <w:unhideWhenUsed/>
    <w:rsid w:val="003E6372"/>
    <w:rPr>
      <w:color w:val="0000FF" w:themeColor="hyperlink"/>
      <w:u w:val="single"/>
    </w:rPr>
  </w:style>
  <w:style w:type="character" w:customStyle="1" w:styleId="Heading4Char">
    <w:name w:val="Heading 4 Char"/>
    <w:basedOn w:val="DefaultParagraphFont"/>
    <w:link w:val="Heading4"/>
    <w:uiPriority w:val="9"/>
    <w:rsid w:val="00AD1935"/>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semiHidden/>
    <w:unhideWhenUsed/>
    <w:qFormat/>
    <w:rsid w:val="00AD1935"/>
    <w:pPr>
      <w:spacing w:after="100"/>
    </w:pPr>
    <w:rPr>
      <w:rFonts w:eastAsiaTheme="minorEastAsia"/>
      <w:lang w:eastAsia="ja-JP"/>
    </w:rPr>
  </w:style>
  <w:style w:type="table" w:styleId="TableGrid">
    <w:name w:val="Table Grid"/>
    <w:basedOn w:val="TableNormal"/>
    <w:uiPriority w:val="59"/>
    <w:rsid w:val="00922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CB29D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character" w:styleId="Emphasis">
    <w:name w:val="Emphasis"/>
    <w:basedOn w:val="DefaultParagraphFont"/>
    <w:uiPriority w:val="20"/>
    <w:qFormat/>
    <w:rsid w:val="001D23B6"/>
    <w:rPr>
      <w:i/>
      <w:iCs/>
    </w:rPr>
  </w:style>
  <w:style w:type="paragraph" w:customStyle="1" w:styleId="Default">
    <w:name w:val="Default"/>
    <w:rsid w:val="00F82F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seymore@august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erman@augusta.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quifer.org"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Dou08</b:Tag>
    <b:SourceType>ArticleInAPeriodical</b:SourceType>
    <b:Guid>{173868C8-EA10-4032-AD08-CB416553BFBC}</b:Guid>
    <b:Title>Family Medicine Curriculum, Improving the quality of academic sessions</b:Title>
    <b:Year>2008</b:Year>
    <b:Author>
      <b:Author>
        <b:NameList>
          <b:Person>
            <b:Last>Douglas Klein</b:Last>
            <b:First>MD,</b:First>
            <b:Middle>MSc, CCHP</b:Middle>
          </b:Person>
        </b:NameList>
      </b:Author>
    </b:Author>
    <b:PeriodicalTitle>Canadian Family Physician</b:PeriodicalTitle>
    <b:Month>February</b:Month>
    <b:Day>VOL 64</b:Day>
    <b:Pages>214-218</b:Pages>
    <b:RefOrder>1</b:RefOrder>
  </b:Source>
</b:Sources>
</file>

<file path=customXml/itemProps1.xml><?xml version="1.0" encoding="utf-8"?>
<ds:datastoreItem xmlns:ds="http://schemas.openxmlformats.org/officeDocument/2006/customXml" ds:itemID="{BACC2A1F-B59F-4553-9753-8E278D5A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3963</Words>
  <Characters>22594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Saucier, Ashley N.</dc:creator>
  <cp:lastModifiedBy>Seymore, Dayna T.</cp:lastModifiedBy>
  <cp:revision>6</cp:revision>
  <cp:lastPrinted>2019-06-11T13:38:00Z</cp:lastPrinted>
  <dcterms:created xsi:type="dcterms:W3CDTF">2019-06-13T17:25:00Z</dcterms:created>
  <dcterms:modified xsi:type="dcterms:W3CDTF">2019-07-15T14:52:00Z</dcterms:modified>
</cp:coreProperties>
</file>