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E02D3" w:rsidRDefault="003E02D3" w:rsidP="003E02D3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Theme="majorHAnsi" w:hAnsiTheme="majorHAnsi" w:cs="Calibri"/>
          <w:b/>
          <w:sz w:val="32"/>
          <w:szCs w:val="22"/>
        </w:rPr>
      </w:pPr>
      <w:r>
        <w:rPr>
          <w:rFonts w:asciiTheme="majorHAnsi" w:hAnsiTheme="majorHAnsi" w:cs="Calibri"/>
          <w:b/>
          <w:noProof/>
          <w:sz w:val="32"/>
          <w:szCs w:val="22"/>
          <w:lang w:eastAsia="en-US"/>
        </w:rPr>
        <w:drawing>
          <wp:inline distT="0" distB="0" distL="0" distR="0" wp14:anchorId="5DF91F20" wp14:editId="392BFABF">
            <wp:extent cx="2286000" cy="935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G_office for faculty &amp; continuous professional development CMYK_-01 cro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047" cy="93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3CB2" w14:textId="77777777" w:rsidR="003E02D3" w:rsidRPr="0002376D" w:rsidRDefault="003E02D3" w:rsidP="003E02D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Theme="minorHAnsi" w:hAnsiTheme="minorHAnsi" w:cs="Calibri"/>
          <w:b/>
          <w:sz w:val="32"/>
          <w:szCs w:val="22"/>
        </w:rPr>
      </w:pPr>
      <w:r w:rsidRPr="0002376D">
        <w:rPr>
          <w:rFonts w:asciiTheme="minorHAnsi" w:hAnsiTheme="minorHAnsi" w:cs="Calibri"/>
          <w:b/>
          <w:sz w:val="32"/>
          <w:szCs w:val="22"/>
        </w:rPr>
        <w:t>MCG 2020 Teaching Scholars Fellowship</w:t>
      </w:r>
    </w:p>
    <w:p w14:paraId="02D6D2D1" w14:textId="77777777" w:rsidR="003E02D3" w:rsidRPr="0002376D" w:rsidRDefault="003E02D3" w:rsidP="003E02D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Theme="minorHAnsi" w:hAnsiTheme="minorHAnsi" w:cs="Calibri"/>
          <w:b/>
          <w:sz w:val="32"/>
          <w:szCs w:val="22"/>
        </w:rPr>
      </w:pPr>
      <w:r w:rsidRPr="0002376D">
        <w:rPr>
          <w:rFonts w:asciiTheme="minorHAnsi" w:hAnsiTheme="minorHAnsi" w:cs="Calibri"/>
          <w:b/>
          <w:sz w:val="32"/>
          <w:szCs w:val="22"/>
        </w:rPr>
        <w:t>Syllabus with Readings</w:t>
      </w:r>
    </w:p>
    <w:p w14:paraId="0A37501D" w14:textId="77777777" w:rsidR="003E02D3" w:rsidRPr="0002376D" w:rsidRDefault="003E02D3" w:rsidP="003E02D3">
      <w:pPr>
        <w:widowControl w:val="0"/>
        <w:autoSpaceDE w:val="0"/>
        <w:autoSpaceDN w:val="0"/>
        <w:adjustRightInd w:val="0"/>
        <w:spacing w:after="0"/>
        <w:outlineLvl w:val="0"/>
        <w:rPr>
          <w:rFonts w:asciiTheme="minorHAnsi" w:hAnsiTheme="minorHAnsi" w:cs="Calibri"/>
          <w:b/>
          <w:sz w:val="28"/>
          <w:szCs w:val="22"/>
        </w:rPr>
      </w:pPr>
    </w:p>
    <w:p w14:paraId="5A9C1E48" w14:textId="77777777" w:rsidR="003E02D3" w:rsidRPr="00701531" w:rsidRDefault="003E02D3" w:rsidP="003E02D3">
      <w:pPr>
        <w:spacing w:after="0"/>
        <w:rPr>
          <w:rFonts w:asciiTheme="minorHAnsi" w:hAnsiTheme="minorHAnsi"/>
          <w:b/>
          <w:u w:val="single"/>
          <w:lang w:eastAsia="en-US"/>
        </w:rPr>
      </w:pPr>
      <w:r w:rsidRPr="00701531">
        <w:rPr>
          <w:rFonts w:asciiTheme="minorHAnsi" w:hAnsiTheme="minorHAnsi"/>
          <w:b/>
          <w:u w:val="single"/>
        </w:rPr>
        <w:t>Goals</w:t>
      </w:r>
    </w:p>
    <w:p w14:paraId="76BC5F6B" w14:textId="77777777" w:rsidR="003E02D3" w:rsidRPr="00701531" w:rsidRDefault="003E02D3" w:rsidP="003E02D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 xml:space="preserve">Basic </w:t>
      </w:r>
      <w:r w:rsidRPr="00701531">
        <w:rPr>
          <w:rFonts w:asciiTheme="minorHAnsi" w:hAnsiTheme="minorHAnsi"/>
          <w:u w:val="single"/>
        </w:rPr>
        <w:t>understanding</w:t>
      </w:r>
      <w:r w:rsidRPr="00701531">
        <w:rPr>
          <w:rFonts w:asciiTheme="minorHAnsi" w:hAnsiTheme="minorHAnsi"/>
        </w:rPr>
        <w:t xml:space="preserve"> of teaching and learning theories, principles, strategies, health sciences education literature (KNOW)</w:t>
      </w:r>
    </w:p>
    <w:p w14:paraId="44662E93" w14:textId="77777777" w:rsidR="003E02D3" w:rsidRPr="00701531" w:rsidRDefault="003E02D3" w:rsidP="003E02D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 xml:space="preserve">Proficient </w:t>
      </w:r>
      <w:r w:rsidRPr="00701531">
        <w:rPr>
          <w:rFonts w:asciiTheme="minorHAnsi" w:hAnsiTheme="minorHAnsi"/>
          <w:u w:val="single"/>
        </w:rPr>
        <w:t>application</w:t>
      </w:r>
      <w:r w:rsidRPr="00701531">
        <w:rPr>
          <w:rFonts w:asciiTheme="minorHAnsi" w:hAnsiTheme="minorHAnsi"/>
        </w:rPr>
        <w:t xml:space="preserve"> of teaching methods (DO)</w:t>
      </w:r>
    </w:p>
    <w:p w14:paraId="16DD8D80" w14:textId="77777777" w:rsidR="003E02D3" w:rsidRPr="00701531" w:rsidRDefault="003E02D3" w:rsidP="003E02D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 xml:space="preserve">Become education-related content </w:t>
      </w:r>
      <w:r w:rsidRPr="00701531">
        <w:rPr>
          <w:rFonts w:asciiTheme="minorHAnsi" w:hAnsiTheme="minorHAnsi"/>
          <w:u w:val="single"/>
        </w:rPr>
        <w:t>experts and leaders</w:t>
      </w:r>
      <w:r w:rsidRPr="00701531">
        <w:rPr>
          <w:rFonts w:asciiTheme="minorHAnsi" w:hAnsiTheme="minorHAnsi"/>
        </w:rPr>
        <w:t xml:space="preserve"> within their programs (SHOW)</w:t>
      </w:r>
      <w:r w:rsidRPr="00701531">
        <w:rPr>
          <w:rFonts w:asciiTheme="minorHAnsi" w:hAnsiTheme="minorHAnsi"/>
        </w:rPr>
        <w:br/>
      </w:r>
    </w:p>
    <w:p w14:paraId="0B32BC1C" w14:textId="77777777" w:rsidR="003E02D3" w:rsidRPr="00701531" w:rsidRDefault="003E02D3" w:rsidP="003E02D3">
      <w:pPr>
        <w:spacing w:after="0"/>
        <w:rPr>
          <w:rFonts w:asciiTheme="minorHAnsi" w:hAnsiTheme="minorHAnsi"/>
          <w:b/>
          <w:u w:val="single"/>
        </w:rPr>
      </w:pPr>
      <w:r w:rsidRPr="00701531">
        <w:rPr>
          <w:rFonts w:asciiTheme="minorHAnsi" w:hAnsiTheme="minorHAnsi"/>
          <w:b/>
          <w:u w:val="single"/>
        </w:rPr>
        <w:t>Expectations</w:t>
      </w:r>
    </w:p>
    <w:p w14:paraId="2E402220" w14:textId="77777777" w:rsidR="003E02D3" w:rsidRPr="00701531" w:rsidRDefault="003E02D3" w:rsidP="003E02D3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/>
        </w:rPr>
      </w:pPr>
      <w:proofErr w:type="gramStart"/>
      <w:r w:rsidRPr="00701531">
        <w:rPr>
          <w:rFonts w:asciiTheme="minorHAnsi" w:hAnsiTheme="minorHAnsi"/>
        </w:rPr>
        <w:t>9 month</w:t>
      </w:r>
      <w:proofErr w:type="gramEnd"/>
      <w:r w:rsidRPr="00701531">
        <w:rPr>
          <w:rFonts w:asciiTheme="minorHAnsi" w:hAnsiTheme="minorHAnsi"/>
        </w:rPr>
        <w:t xml:space="preserve"> commitment</w:t>
      </w:r>
    </w:p>
    <w:p w14:paraId="4AC80C75" w14:textId="77777777" w:rsidR="003E02D3" w:rsidRPr="00701531" w:rsidRDefault="003E02D3" w:rsidP="003E02D3">
      <w:pPr>
        <w:pStyle w:val="ListParagraph"/>
        <w:numPr>
          <w:ilvl w:val="1"/>
          <w:numId w:val="2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>80% attendance at weekly sessions; participation in discussions and activities</w:t>
      </w:r>
    </w:p>
    <w:p w14:paraId="30A3B433" w14:textId="77777777" w:rsidR="003E02D3" w:rsidRPr="00701531" w:rsidRDefault="003E02D3" w:rsidP="003E02D3">
      <w:pPr>
        <w:pStyle w:val="ListParagraph"/>
        <w:numPr>
          <w:ilvl w:val="1"/>
          <w:numId w:val="2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>Two additional hours per week for readings, mentor meetings, project development</w:t>
      </w:r>
    </w:p>
    <w:p w14:paraId="09600CBE" w14:textId="77777777" w:rsidR="003E02D3" w:rsidRPr="00701531" w:rsidRDefault="003E02D3" w:rsidP="003E02D3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>Participation in education-related events on campus as your schedule permits</w:t>
      </w:r>
    </w:p>
    <w:p w14:paraId="0D79ECCA" w14:textId="77777777" w:rsidR="003E02D3" w:rsidRPr="00701531" w:rsidRDefault="003E02D3" w:rsidP="003E02D3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>Development of an education-related scholarly project; presentation at local, regional or national level; submission for publication not required</w:t>
      </w:r>
    </w:p>
    <w:p w14:paraId="400AA69D" w14:textId="77777777" w:rsidR="003E02D3" w:rsidRPr="00701531" w:rsidRDefault="003E02D3" w:rsidP="003E02D3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>Complete readings and writings for each session</w:t>
      </w:r>
    </w:p>
    <w:p w14:paraId="5DAB6C7B" w14:textId="77777777" w:rsidR="003E02D3" w:rsidRPr="00701531" w:rsidRDefault="003E02D3" w:rsidP="003E02D3">
      <w:pPr>
        <w:pStyle w:val="ListParagraph"/>
        <w:spacing w:after="0"/>
        <w:contextualSpacing w:val="0"/>
        <w:rPr>
          <w:rFonts w:asciiTheme="minorHAnsi" w:hAnsiTheme="minorHAnsi"/>
        </w:rPr>
      </w:pPr>
    </w:p>
    <w:p w14:paraId="6399F66F" w14:textId="77777777" w:rsidR="003E02D3" w:rsidRPr="00701531" w:rsidRDefault="003E02D3" w:rsidP="003E02D3">
      <w:pPr>
        <w:spacing w:after="0"/>
        <w:rPr>
          <w:rFonts w:asciiTheme="minorHAnsi" w:hAnsiTheme="minorHAnsi"/>
          <w:b/>
          <w:u w:val="single"/>
        </w:rPr>
      </w:pPr>
      <w:r w:rsidRPr="00701531">
        <w:rPr>
          <w:rFonts w:asciiTheme="minorHAnsi" w:hAnsiTheme="minorHAnsi"/>
          <w:b/>
          <w:u w:val="single"/>
        </w:rPr>
        <w:t xml:space="preserve">Facilitators </w:t>
      </w:r>
    </w:p>
    <w:p w14:paraId="113AB6FB" w14:textId="77777777" w:rsidR="003E02D3" w:rsidRPr="00701531" w:rsidRDefault="003E02D3" w:rsidP="003E02D3">
      <w:pPr>
        <w:pStyle w:val="ListParagraph"/>
        <w:numPr>
          <w:ilvl w:val="0"/>
          <w:numId w:val="3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 xml:space="preserve">Ralph Gillies, PhD  </w:t>
      </w:r>
      <w:hyperlink r:id="rId6" w:history="1">
        <w:r w:rsidRPr="00701531">
          <w:rPr>
            <w:rStyle w:val="Hyperlink"/>
            <w:rFonts w:asciiTheme="minorHAnsi" w:hAnsiTheme="minorHAnsi"/>
          </w:rPr>
          <w:t>rgillies@augusta.edu</w:t>
        </w:r>
      </w:hyperlink>
      <w:r w:rsidRPr="00701531">
        <w:rPr>
          <w:rFonts w:asciiTheme="minorHAnsi" w:hAnsiTheme="minorHAnsi"/>
        </w:rPr>
        <w:t xml:space="preserve">   706-721-8982</w:t>
      </w:r>
    </w:p>
    <w:p w14:paraId="5D9728CD" w14:textId="77777777" w:rsidR="003E02D3" w:rsidRPr="00701531" w:rsidRDefault="003E02D3" w:rsidP="003E02D3">
      <w:pPr>
        <w:pStyle w:val="ListParagraph"/>
        <w:numPr>
          <w:ilvl w:val="0"/>
          <w:numId w:val="3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 xml:space="preserve">Kathryn McLeod, MD  </w:t>
      </w:r>
      <w:hyperlink r:id="rId7" w:history="1">
        <w:r w:rsidRPr="00701531">
          <w:rPr>
            <w:rStyle w:val="Hyperlink"/>
            <w:rFonts w:asciiTheme="minorHAnsi" w:hAnsiTheme="minorHAnsi"/>
          </w:rPr>
          <w:t>ksmcleod@augusta.edu</w:t>
        </w:r>
      </w:hyperlink>
      <w:r w:rsidRPr="00701531">
        <w:rPr>
          <w:rFonts w:asciiTheme="minorHAnsi" w:hAnsiTheme="minorHAnsi"/>
        </w:rPr>
        <w:t xml:space="preserve">  706-721-2456 </w:t>
      </w:r>
    </w:p>
    <w:p w14:paraId="02EB378F" w14:textId="77777777" w:rsidR="003E02D3" w:rsidRPr="00701531" w:rsidRDefault="003E02D3" w:rsidP="003E02D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Theme="minorHAnsi" w:hAnsiTheme="minorHAnsi" w:cs="Calibri"/>
          <w:b/>
        </w:rPr>
      </w:pPr>
    </w:p>
    <w:p w14:paraId="731367AB" w14:textId="77777777" w:rsidR="003E02D3" w:rsidRPr="00701531" w:rsidRDefault="003E02D3" w:rsidP="003E02D3">
      <w:pPr>
        <w:spacing w:after="0"/>
        <w:rPr>
          <w:rFonts w:asciiTheme="minorHAnsi" w:hAnsiTheme="minorHAnsi"/>
          <w:b/>
          <w:u w:val="single"/>
          <w:lang w:eastAsia="en-US"/>
        </w:rPr>
      </w:pPr>
      <w:r w:rsidRPr="00701531">
        <w:rPr>
          <w:rFonts w:asciiTheme="minorHAnsi" w:hAnsiTheme="minorHAnsi"/>
          <w:b/>
          <w:u w:val="single"/>
        </w:rPr>
        <w:t>Meeting/Time/Location</w:t>
      </w:r>
    </w:p>
    <w:p w14:paraId="176FAE61" w14:textId="0A9A4CB4" w:rsidR="003E02D3" w:rsidRPr="00701531" w:rsidRDefault="003E02D3" w:rsidP="003E02D3">
      <w:pPr>
        <w:pStyle w:val="ListParagraph"/>
        <w:numPr>
          <w:ilvl w:val="0"/>
          <w:numId w:val="4"/>
        </w:numPr>
        <w:spacing w:after="0"/>
        <w:contextualSpacing w:val="0"/>
        <w:rPr>
          <w:rFonts w:asciiTheme="minorHAnsi" w:hAnsiTheme="minorHAnsi"/>
        </w:rPr>
      </w:pPr>
      <w:r w:rsidRPr="00701531">
        <w:rPr>
          <w:rFonts w:asciiTheme="minorHAnsi" w:hAnsiTheme="minorHAnsi"/>
        </w:rPr>
        <w:t>Thursdays 4:15-5:45PM; GB 1238 unless announced otherwise</w:t>
      </w:r>
    </w:p>
    <w:p w14:paraId="01085EB0" w14:textId="77777777" w:rsidR="00701531" w:rsidRPr="00701531" w:rsidRDefault="00701531" w:rsidP="0070153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  <w:szCs w:val="22"/>
        </w:rPr>
      </w:pPr>
      <w:r w:rsidRPr="00701531">
        <w:rPr>
          <w:rFonts w:asciiTheme="minorHAnsi" w:hAnsiTheme="minorHAnsi" w:cstheme="minorHAnsi"/>
          <w:szCs w:val="22"/>
        </w:rPr>
        <w:t>4:15-4:30PM</w:t>
      </w:r>
      <w:r w:rsidRPr="00701531">
        <w:rPr>
          <w:rFonts w:asciiTheme="minorHAnsi" w:hAnsiTheme="minorHAnsi" w:cstheme="minorHAnsi"/>
          <w:szCs w:val="22"/>
        </w:rPr>
        <w:tab/>
        <w:t>Connecting (readings, current issues, TSF business)</w:t>
      </w:r>
    </w:p>
    <w:p w14:paraId="39252B67" w14:textId="77777777" w:rsidR="00701531" w:rsidRPr="00701531" w:rsidRDefault="00701531" w:rsidP="0070153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  <w:szCs w:val="22"/>
        </w:rPr>
      </w:pPr>
      <w:r w:rsidRPr="00701531">
        <w:rPr>
          <w:rFonts w:asciiTheme="minorHAnsi" w:hAnsiTheme="minorHAnsi" w:cstheme="minorHAnsi"/>
          <w:szCs w:val="22"/>
        </w:rPr>
        <w:t>4:30-5:30PM</w:t>
      </w:r>
      <w:r w:rsidRPr="00701531">
        <w:rPr>
          <w:rFonts w:asciiTheme="minorHAnsi" w:hAnsiTheme="minorHAnsi" w:cstheme="minorHAnsi"/>
          <w:szCs w:val="22"/>
        </w:rPr>
        <w:tab/>
        <w:t>Developing (facilitated content)</w:t>
      </w:r>
    </w:p>
    <w:p w14:paraId="5C7D500F" w14:textId="2C680C7A" w:rsidR="00701531" w:rsidRPr="00701531" w:rsidRDefault="00701531" w:rsidP="0070153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  <w:szCs w:val="22"/>
        </w:rPr>
      </w:pPr>
      <w:r w:rsidRPr="00701531">
        <w:rPr>
          <w:rFonts w:asciiTheme="minorHAnsi" w:hAnsiTheme="minorHAnsi" w:cstheme="minorHAnsi"/>
          <w:szCs w:val="22"/>
        </w:rPr>
        <w:t>5:30-5:45PM</w:t>
      </w:r>
      <w:r w:rsidRPr="00701531">
        <w:rPr>
          <w:rFonts w:asciiTheme="minorHAnsi" w:hAnsiTheme="minorHAnsi" w:cstheme="minorHAnsi"/>
          <w:szCs w:val="22"/>
        </w:rPr>
        <w:tab/>
        <w:t>Reflecting (key points, facilitator style/methods, lingering questions, integrating with prior content)</w:t>
      </w:r>
      <w:r w:rsidRPr="00701531">
        <w:rPr>
          <w:rFonts w:asciiTheme="minorHAnsi" w:hAnsiTheme="minorHAnsi" w:cstheme="minorHAnsi"/>
          <w:szCs w:val="22"/>
        </w:rPr>
        <w:tab/>
      </w:r>
    </w:p>
    <w:p w14:paraId="55A117E8" w14:textId="77777777" w:rsidR="003E02D3" w:rsidRDefault="003E02D3" w:rsidP="003E02D3">
      <w:pPr>
        <w:pStyle w:val="Header"/>
        <w:ind w:left="720"/>
        <w:rPr>
          <w:rFonts w:asciiTheme="majorHAnsi" w:hAnsiTheme="majorHAnsi"/>
          <w:b/>
          <w:sz w:val="28"/>
          <w:szCs w:val="22"/>
        </w:rPr>
      </w:pPr>
      <w:r>
        <w:rPr>
          <w:rFonts w:asciiTheme="majorHAnsi" w:hAnsiTheme="majorHAnsi"/>
          <w:b/>
          <w:sz w:val="28"/>
          <w:szCs w:val="22"/>
        </w:rPr>
        <w:tab/>
        <w:t xml:space="preserve">                                                                             </w:t>
      </w:r>
    </w:p>
    <w:p w14:paraId="6A05A809" w14:textId="77777777" w:rsidR="003E02D3" w:rsidRDefault="003E02D3" w:rsidP="003E02D3">
      <w:pPr>
        <w:pStyle w:val="Header"/>
        <w:ind w:left="720"/>
        <w:rPr>
          <w:rFonts w:asciiTheme="majorHAnsi" w:hAnsiTheme="majorHAnsi"/>
          <w:b/>
          <w:sz w:val="28"/>
          <w:szCs w:val="22"/>
        </w:rPr>
      </w:pPr>
    </w:p>
    <w:p w14:paraId="35A2CC16" w14:textId="77777777" w:rsidR="00701531" w:rsidRDefault="003E02D3" w:rsidP="003E02D3">
      <w:pPr>
        <w:pStyle w:val="Header"/>
        <w:ind w:left="720"/>
        <w:rPr>
          <w:rFonts w:asciiTheme="majorHAnsi" w:hAnsiTheme="majorHAnsi"/>
          <w:b/>
          <w:sz w:val="28"/>
          <w:szCs w:val="22"/>
        </w:rPr>
      </w:pPr>
      <w:r>
        <w:rPr>
          <w:rFonts w:asciiTheme="majorHAnsi" w:hAnsiTheme="majorHAnsi"/>
          <w:b/>
          <w:sz w:val="28"/>
          <w:szCs w:val="22"/>
        </w:rPr>
        <w:tab/>
        <w:t xml:space="preserve">                                                                                         </w:t>
      </w:r>
    </w:p>
    <w:p w14:paraId="022C2ED8" w14:textId="0D88B323" w:rsidR="003E02D3" w:rsidRPr="00701531" w:rsidRDefault="00701531" w:rsidP="00701531">
      <w:pPr>
        <w:spacing w:after="0"/>
        <w:rPr>
          <w:rFonts w:asciiTheme="majorHAnsi" w:hAnsiTheme="majorHAnsi"/>
          <w:b/>
          <w:sz w:val="28"/>
          <w:szCs w:val="22"/>
        </w:rPr>
      </w:pPr>
      <w:r>
        <w:rPr>
          <w:rFonts w:asciiTheme="majorHAnsi" w:hAnsiTheme="majorHAnsi"/>
          <w:b/>
          <w:sz w:val="28"/>
          <w:szCs w:val="22"/>
        </w:rPr>
        <w:br w:type="page"/>
      </w:r>
      <w:proofErr w:type="gramStart"/>
      <w:r w:rsidR="003E02D3" w:rsidRPr="00F66E71">
        <w:rPr>
          <w:rFonts w:asciiTheme="majorHAnsi" w:hAnsiTheme="majorHAnsi"/>
          <w:b/>
          <w:sz w:val="28"/>
          <w:szCs w:val="22"/>
        </w:rPr>
        <w:lastRenderedPageBreak/>
        <w:t>SCHEDULE</w:t>
      </w:r>
      <w:r>
        <w:rPr>
          <w:rFonts w:asciiTheme="majorHAnsi" w:hAnsiTheme="majorHAnsi"/>
          <w:b/>
          <w:sz w:val="28"/>
          <w:szCs w:val="22"/>
        </w:rPr>
        <w:t xml:space="preserve">  </w:t>
      </w:r>
      <w:r w:rsidR="003E02D3" w:rsidRPr="00F66E71">
        <w:rPr>
          <w:sz w:val="18"/>
        </w:rPr>
        <w:t>Rev</w:t>
      </w:r>
      <w:proofErr w:type="gramEnd"/>
      <w:r w:rsidR="003E02D3" w:rsidRPr="00F66E71">
        <w:rPr>
          <w:sz w:val="18"/>
        </w:rPr>
        <w:t xml:space="preserve"> </w:t>
      </w:r>
      <w:r>
        <w:rPr>
          <w:sz w:val="18"/>
        </w:rPr>
        <w:t>10</w:t>
      </w:r>
      <w:r w:rsidR="001F4533" w:rsidRPr="00F66E71">
        <w:rPr>
          <w:sz w:val="18"/>
        </w:rPr>
        <w:t>/</w:t>
      </w:r>
      <w:r w:rsidR="00326DEA">
        <w:rPr>
          <w:sz w:val="18"/>
        </w:rPr>
        <w:t>28</w:t>
      </w:r>
      <w:r w:rsidR="001F4533" w:rsidRPr="00F66E71">
        <w:rPr>
          <w:sz w:val="18"/>
        </w:rPr>
        <w:t>/2020</w:t>
      </w:r>
    </w:p>
    <w:p w14:paraId="29D6B04F" w14:textId="77777777" w:rsidR="003E02D3" w:rsidRPr="00F66E71" w:rsidRDefault="003E02D3" w:rsidP="003E02D3">
      <w:pPr>
        <w:pStyle w:val="Header"/>
        <w:ind w:left="720"/>
      </w:pPr>
      <w:r w:rsidRPr="00F66E71">
        <w:rPr>
          <w:sz w:val="20"/>
        </w:rPr>
        <w:t xml:space="preserve"> </w:t>
      </w:r>
    </w:p>
    <w:tbl>
      <w:tblPr>
        <w:tblpPr w:leftFromText="180" w:rightFromText="180" w:vertAnchor="text" w:tblpY="1"/>
        <w:tblOverlap w:val="never"/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870"/>
        <w:gridCol w:w="1710"/>
        <w:gridCol w:w="1530"/>
        <w:gridCol w:w="4410"/>
        <w:gridCol w:w="2340"/>
      </w:tblGrid>
      <w:tr w:rsidR="003E02D3" w:rsidRPr="006D5924" w14:paraId="66C44F5F" w14:textId="77777777" w:rsidTr="00326DEA"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91072FA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Date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3782C29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bCs/>
              </w:rPr>
              <w:t>Topic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84ACDE7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bCs/>
              </w:rPr>
              <w:t>Facilitator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92A275D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bCs/>
              </w:rPr>
              <w:t>Domain</w:t>
            </w:r>
          </w:p>
        </w:tc>
        <w:tc>
          <w:tcPr>
            <w:tcW w:w="4410" w:type="dxa"/>
            <w:shd w:val="clear" w:color="auto" w:fill="auto"/>
          </w:tcPr>
          <w:p w14:paraId="4C13CB19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D5924">
              <w:rPr>
                <w:rFonts w:asciiTheme="minorHAnsi" w:hAnsiTheme="minorHAnsi" w:cs="Calibri"/>
                <w:b/>
                <w:bCs/>
              </w:rPr>
              <w:t>Readings/Resources</w:t>
            </w:r>
          </w:p>
        </w:tc>
        <w:tc>
          <w:tcPr>
            <w:tcW w:w="2340" w:type="dxa"/>
          </w:tcPr>
          <w:p w14:paraId="15D59032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D5924">
              <w:rPr>
                <w:rFonts w:asciiTheme="minorHAnsi" w:hAnsiTheme="minorHAnsi" w:cs="Calibri"/>
                <w:b/>
                <w:bCs/>
              </w:rPr>
              <w:t>Keywords</w:t>
            </w:r>
          </w:p>
        </w:tc>
      </w:tr>
      <w:tr w:rsidR="003E02D3" w:rsidRPr="006D5924" w14:paraId="21C92A12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AB220D9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FEB 6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10C6FCE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Welcome and Orientation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E0B3577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Gillies &amp;</w:t>
            </w:r>
          </w:p>
          <w:p w14:paraId="15F05744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McLeod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A39BBE3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10" w:type="dxa"/>
            <w:shd w:val="clear" w:color="auto" w:fill="auto"/>
          </w:tcPr>
          <w:p w14:paraId="41C8F396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72A3D3EC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3E02D3" w:rsidRPr="006D5924" w14:paraId="40304F70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CC69CF5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FEB 13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010C636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How Do We Learn?</w:t>
            </w:r>
          </w:p>
          <w:p w14:paraId="13275E2B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i/>
              </w:rPr>
            </w:pPr>
            <w:r w:rsidRPr="006D5924">
              <w:rPr>
                <w:rFonts w:asciiTheme="minorHAnsi" w:hAnsiTheme="minorHAnsi" w:cs="Calibri"/>
                <w:i/>
              </w:rPr>
              <w:t xml:space="preserve">All models are wrong, </w:t>
            </w:r>
          </w:p>
          <w:p w14:paraId="43B4E121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i/>
              </w:rPr>
            </w:pPr>
            <w:r w:rsidRPr="006D5924">
              <w:rPr>
                <w:rFonts w:asciiTheme="minorHAnsi" w:hAnsiTheme="minorHAnsi" w:cs="Calibri"/>
                <w:i/>
              </w:rPr>
              <w:t>some are useful.</w:t>
            </w:r>
          </w:p>
          <w:p w14:paraId="0D0B940D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  <w:p w14:paraId="0E27B00A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8C4E21A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Gillies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6300418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5BC52EBD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603B0494" w14:textId="77777777" w:rsidR="003E02D3" w:rsidRPr="006D5924" w:rsidRDefault="0059583F" w:rsidP="003E02D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8" w:history="1">
              <w:r w:rsidR="003E02D3" w:rsidRPr="006D5924">
                <w:rPr>
                  <w:rStyle w:val="Hyperlink"/>
                  <w:rFonts w:asciiTheme="minorHAnsi" w:hAnsiTheme="minorHAnsi" w:cs="Calibri"/>
                </w:rPr>
                <w:t>Adult Learning Theories: AMEE Guide #83</w:t>
              </w:r>
            </w:hyperlink>
          </w:p>
          <w:p w14:paraId="16351553" w14:textId="77777777" w:rsidR="000D1C75" w:rsidRPr="006D5924" w:rsidRDefault="0059583F" w:rsidP="003E02D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9" w:history="1">
              <w:r w:rsidR="000D1C75" w:rsidRPr="006D5924">
                <w:rPr>
                  <w:rStyle w:val="Hyperlink"/>
                  <w:rFonts w:asciiTheme="minorHAnsi" w:hAnsiTheme="minorHAnsi" w:cs="Calibri"/>
                </w:rPr>
                <w:t xml:space="preserve">Learning Paradigms: </w:t>
              </w:r>
              <w:proofErr w:type="spellStart"/>
              <w:r w:rsidR="000D1C75" w:rsidRPr="006D5924">
                <w:rPr>
                  <w:rStyle w:val="Hyperlink"/>
                  <w:rFonts w:asciiTheme="minorHAnsi" w:hAnsiTheme="minorHAnsi" w:cs="Calibri"/>
                </w:rPr>
                <w:t>Acad</w:t>
              </w:r>
              <w:proofErr w:type="spellEnd"/>
              <w:r w:rsidR="000D1C75" w:rsidRPr="006D5924">
                <w:rPr>
                  <w:rStyle w:val="Hyperlink"/>
                  <w:rFonts w:asciiTheme="minorHAnsi" w:hAnsiTheme="minorHAnsi" w:cs="Calibri"/>
                </w:rPr>
                <w:t xml:space="preserve"> Med Last Page 2019</w:t>
              </w:r>
            </w:hyperlink>
          </w:p>
          <w:p w14:paraId="60061E4C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-14"/>
              <w:rPr>
                <w:rFonts w:asciiTheme="minorHAnsi" w:hAnsiTheme="minorHAnsi" w:cs="Calibri"/>
              </w:rPr>
            </w:pPr>
          </w:p>
          <w:p w14:paraId="69051B4C" w14:textId="77777777" w:rsidR="00D65FAC" w:rsidRPr="006D5924" w:rsidRDefault="00D65FAC" w:rsidP="00642FE5">
            <w:pPr>
              <w:widowControl w:val="0"/>
              <w:autoSpaceDE w:val="0"/>
              <w:autoSpaceDN w:val="0"/>
              <w:adjustRightInd w:val="0"/>
              <w:spacing w:after="0"/>
              <w:ind w:left="-1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Optional:</w:t>
            </w:r>
          </w:p>
          <w:p w14:paraId="7314DAE9" w14:textId="77777777" w:rsidR="00D65FAC" w:rsidRPr="006D5924" w:rsidRDefault="0059583F" w:rsidP="000724E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10" w:history="1">
              <w:r w:rsidR="00D65FAC" w:rsidRPr="006D5924">
                <w:rPr>
                  <w:rStyle w:val="Hyperlink"/>
                  <w:rFonts w:asciiTheme="minorHAnsi" w:hAnsiTheme="minorHAnsi" w:cs="Calibri"/>
                </w:rPr>
                <w:t>Cognitive Load Theory: AMEE #86</w:t>
              </w:r>
            </w:hyperlink>
          </w:p>
          <w:p w14:paraId="44EAFD9C" w14:textId="77777777" w:rsidR="00F60310" w:rsidRPr="006D5924" w:rsidRDefault="00F60310" w:rsidP="00F603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  <w:p w14:paraId="7F6530CE" w14:textId="77777777" w:rsidR="00F60310" w:rsidRPr="006D5924" w:rsidRDefault="0070242C" w:rsidP="00F603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FYI</w:t>
            </w:r>
            <w:r w:rsidR="00F60310" w:rsidRPr="006D5924">
              <w:rPr>
                <w:rFonts w:asciiTheme="minorHAnsi" w:hAnsiTheme="minorHAnsi" w:cs="Calibri"/>
              </w:rPr>
              <w:t>:</w:t>
            </w:r>
          </w:p>
          <w:p w14:paraId="504C4521" w14:textId="77777777" w:rsidR="00F60310" w:rsidRPr="006D5924" w:rsidRDefault="0059583F" w:rsidP="00F60310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hyperlink r:id="rId11" w:history="1">
              <w:r w:rsidR="00F60310" w:rsidRPr="006D5924">
                <w:rPr>
                  <w:rStyle w:val="Hyperlink"/>
                  <w:rFonts w:asciiTheme="minorHAnsi" w:hAnsiTheme="minorHAnsi" w:cs="Calibri"/>
                </w:rPr>
                <w:t>Learning Styles: What’s the Evidence?</w:t>
              </w:r>
            </w:hyperlink>
          </w:p>
        </w:tc>
        <w:tc>
          <w:tcPr>
            <w:tcW w:w="2340" w:type="dxa"/>
          </w:tcPr>
          <w:p w14:paraId="58DCCBC4" w14:textId="77777777" w:rsidR="003E02D3" w:rsidRPr="006D5924" w:rsidRDefault="003E02D3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right="-14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behaviorism</w:t>
            </w:r>
          </w:p>
          <w:p w14:paraId="5BF601BA" w14:textId="77777777" w:rsidR="003E02D3" w:rsidRPr="006D5924" w:rsidRDefault="003E02D3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right="-14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cognitivism</w:t>
            </w:r>
          </w:p>
          <w:p w14:paraId="7FC26B31" w14:textId="77777777" w:rsidR="003E02D3" w:rsidRPr="006D5924" w:rsidRDefault="003E02D3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right="-14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constructivism</w:t>
            </w:r>
          </w:p>
          <w:p w14:paraId="702A5753" w14:textId="77777777" w:rsidR="003E02D3" w:rsidRPr="006D5924" w:rsidRDefault="003E02D3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right="-14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experiential</w:t>
            </w:r>
          </w:p>
          <w:p w14:paraId="20755A6C" w14:textId="77777777" w:rsidR="003E02D3" w:rsidRPr="006D5924" w:rsidRDefault="003E02D3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right="-14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modeling</w:t>
            </w:r>
          </w:p>
          <w:p w14:paraId="0E12E32C" w14:textId="77777777" w:rsidR="003E02D3" w:rsidRPr="006D5924" w:rsidRDefault="003E02D3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right="-14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see one, do one, teach one</w:t>
            </w:r>
          </w:p>
          <w:p w14:paraId="160F249C" w14:textId="77777777" w:rsidR="00D65FAC" w:rsidRPr="006D5924" w:rsidRDefault="00D65FAC" w:rsidP="00D65FA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cognitive load</w:t>
            </w:r>
          </w:p>
        </w:tc>
      </w:tr>
      <w:tr w:rsidR="003E02D3" w:rsidRPr="006D5924" w14:paraId="0E40D556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FC7025A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FEB 20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E051A97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Intentionally Setting the Stage: </w:t>
            </w:r>
            <w:r w:rsidR="0070242C" w:rsidRPr="006D5924">
              <w:rPr>
                <w:rFonts w:asciiTheme="minorHAnsi" w:hAnsiTheme="minorHAnsi" w:cs="Calibri"/>
              </w:rPr>
              <w:br/>
            </w:r>
          </w:p>
          <w:p w14:paraId="560D80B1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Identifying Outcomes/</w:t>
            </w:r>
            <w:r w:rsidRPr="006D5924">
              <w:rPr>
                <w:rFonts w:asciiTheme="minorHAnsi" w:hAnsiTheme="minorHAnsi" w:cs="Calibri"/>
              </w:rPr>
              <w:br/>
              <w:t>Writing Objectives/</w:t>
            </w:r>
            <w:r w:rsidRPr="006D5924">
              <w:rPr>
                <w:rFonts w:asciiTheme="minorHAnsi" w:hAnsiTheme="minorHAnsi" w:cs="Calibri"/>
              </w:rPr>
              <w:br/>
              <w:t xml:space="preserve"> Selecting Teaching Methods</w:t>
            </w:r>
            <w:r w:rsidR="00E415BF" w:rsidRPr="006D5924">
              <w:rPr>
                <w:rFonts w:asciiTheme="minorHAnsi" w:hAnsiTheme="minorHAnsi" w:cs="Calibri"/>
              </w:rPr>
              <w:t>/</w:t>
            </w:r>
          </w:p>
          <w:p w14:paraId="581055E3" w14:textId="77777777" w:rsidR="00E415BF" w:rsidRPr="006D5924" w:rsidRDefault="00E415BF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Assessing</w:t>
            </w:r>
            <w:r w:rsidR="00436709" w:rsidRPr="006D5924">
              <w:rPr>
                <w:rFonts w:asciiTheme="minorHAnsi" w:hAnsiTheme="minorHAnsi" w:cs="Calibri"/>
              </w:rPr>
              <w:t xml:space="preserve"> Outcomes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EC14F90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Gillies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AEEA579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Assessment</w:t>
            </w:r>
          </w:p>
          <w:p w14:paraId="6F1DB66F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Curriculum</w:t>
            </w:r>
          </w:p>
        </w:tc>
        <w:tc>
          <w:tcPr>
            <w:tcW w:w="4410" w:type="dxa"/>
            <w:shd w:val="clear" w:color="auto" w:fill="auto"/>
          </w:tcPr>
          <w:p w14:paraId="2F2F89B7" w14:textId="77777777" w:rsidR="003E02D3" w:rsidRPr="006D5924" w:rsidRDefault="0059583F" w:rsidP="003E02D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12" w:history="1">
              <w:r w:rsidR="003E02D3" w:rsidRPr="006D5924">
                <w:rPr>
                  <w:rStyle w:val="Hyperlink"/>
                  <w:rFonts w:asciiTheme="minorHAnsi" w:hAnsiTheme="minorHAnsi" w:cs="Calibri"/>
                </w:rPr>
                <w:t>Outcomes-Centered Course Design</w:t>
              </w:r>
            </w:hyperlink>
            <w:r w:rsidR="00546006" w:rsidRPr="006D5924">
              <w:rPr>
                <w:rStyle w:val="Hyperlink"/>
                <w:rFonts w:asciiTheme="minorHAnsi" w:hAnsiTheme="minorHAnsi" w:cs="Calibri"/>
              </w:rPr>
              <w:t>- Ch 2</w:t>
            </w:r>
          </w:p>
          <w:p w14:paraId="23D32558" w14:textId="77777777" w:rsidR="00080A30" w:rsidRPr="006D5924" w:rsidRDefault="0059583F" w:rsidP="003E02D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13" w:history="1">
              <w:r w:rsidR="00080A30" w:rsidRPr="006D5924">
                <w:rPr>
                  <w:rStyle w:val="Hyperlink"/>
                  <w:rFonts w:asciiTheme="minorHAnsi" w:hAnsiTheme="minorHAnsi" w:cs="Calibri"/>
                </w:rPr>
                <w:t>Matching Teaching Methods with Learning Outcomes – Ch 11</w:t>
              </w:r>
            </w:hyperlink>
          </w:p>
          <w:p w14:paraId="1963A6A6" w14:textId="77777777" w:rsidR="003E02D3" w:rsidRPr="006D5924" w:rsidRDefault="0059583F" w:rsidP="003E02D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14" w:history="1">
              <w:r w:rsidR="003E02D3" w:rsidRPr="006D5924">
                <w:rPr>
                  <w:rStyle w:val="Hyperlink"/>
                  <w:rFonts w:asciiTheme="minorHAnsi" w:hAnsiTheme="minorHAnsi" w:cs="Calibri"/>
                </w:rPr>
                <w:t>Curriculum Design</w:t>
              </w:r>
            </w:hyperlink>
          </w:p>
          <w:p w14:paraId="268F6EBA" w14:textId="77777777" w:rsidR="003E02D3" w:rsidRPr="006D5924" w:rsidRDefault="0059583F" w:rsidP="003E02D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15" w:history="1">
              <w:r w:rsidR="003E02D3" w:rsidRPr="006D5924">
                <w:rPr>
                  <w:rStyle w:val="Hyperlink"/>
                  <w:rFonts w:asciiTheme="minorHAnsi" w:hAnsiTheme="minorHAnsi" w:cs="Calibri"/>
                </w:rPr>
                <w:t>Curriculum Design PPT</w:t>
              </w:r>
            </w:hyperlink>
          </w:p>
          <w:p w14:paraId="446576A9" w14:textId="77777777" w:rsidR="00436709" w:rsidRPr="006D5924" w:rsidRDefault="0059583F" w:rsidP="003E02D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16" w:history="1">
              <w:r w:rsidR="00436709" w:rsidRPr="006D5924">
                <w:rPr>
                  <w:rStyle w:val="Hyperlink"/>
                  <w:rFonts w:asciiTheme="minorHAnsi" w:hAnsiTheme="minorHAnsi" w:cs="Calibri"/>
                </w:rPr>
                <w:t>Assessment in Medical Education</w:t>
              </w:r>
            </w:hyperlink>
          </w:p>
        </w:tc>
        <w:tc>
          <w:tcPr>
            <w:tcW w:w="2340" w:type="dxa"/>
          </w:tcPr>
          <w:p w14:paraId="24AE9996" w14:textId="77777777" w:rsidR="00436709" w:rsidRPr="006D5924" w:rsidRDefault="00436709" w:rsidP="00D65FA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RIME</w:t>
            </w:r>
          </w:p>
          <w:p w14:paraId="73E1F77A" w14:textId="77777777" w:rsidR="003E02D3" w:rsidRPr="006D5924" w:rsidRDefault="00436709" w:rsidP="00D65FA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48" w:hanging="248"/>
            </w:pPr>
            <w:r w:rsidRPr="006D5924">
              <w:rPr>
                <w:rFonts w:asciiTheme="minorHAnsi" w:hAnsiTheme="minorHAnsi" w:cs="Calibri"/>
              </w:rPr>
              <w:t>Rubric</w:t>
            </w:r>
          </w:p>
          <w:p w14:paraId="30C2E13B" w14:textId="77777777" w:rsidR="00546006" w:rsidRPr="006D5924" w:rsidRDefault="00546006" w:rsidP="00D65FA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48" w:hanging="248"/>
            </w:pPr>
            <w:r w:rsidRPr="006D5924">
              <w:t>Assessment</w:t>
            </w:r>
          </w:p>
          <w:p w14:paraId="470373F5" w14:textId="77777777" w:rsidR="00546006" w:rsidRPr="006D5924" w:rsidRDefault="00546006" w:rsidP="00D65FA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48" w:hanging="248"/>
            </w:pPr>
            <w:r w:rsidRPr="006D5924">
              <w:t>Goals</w:t>
            </w:r>
          </w:p>
          <w:p w14:paraId="106DD217" w14:textId="77777777" w:rsidR="00546006" w:rsidRPr="006D5924" w:rsidRDefault="00546006" w:rsidP="0054600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48" w:hanging="248"/>
            </w:pPr>
            <w:r w:rsidRPr="006D5924">
              <w:t>Objectives</w:t>
            </w:r>
          </w:p>
        </w:tc>
      </w:tr>
      <w:tr w:rsidR="003E02D3" w:rsidRPr="006D5924" w14:paraId="67C7FED3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52E6EB4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color w:val="000000" w:themeColor="text1"/>
              </w:rPr>
              <w:t>FEB 27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068F083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Constructivism </w:t>
            </w:r>
            <w:r w:rsidRPr="006D5924">
              <w:rPr>
                <w:rFonts w:asciiTheme="minorHAnsi" w:hAnsiTheme="minorHAnsi" w:cs="Calibri"/>
              </w:rPr>
              <w:br/>
              <w:t xml:space="preserve">in Teaching and Learning: </w:t>
            </w:r>
            <w:r w:rsidRPr="006D5924">
              <w:rPr>
                <w:rFonts w:asciiTheme="minorHAnsi" w:hAnsiTheme="minorHAnsi" w:cs="Calibri"/>
              </w:rPr>
              <w:br/>
              <w:t>Let’s Build Something Together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</w:tcPr>
          <w:p w14:paraId="4B94D5A5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</w:p>
          <w:p w14:paraId="3DEEC669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</w:p>
          <w:p w14:paraId="3656B9AB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</w:p>
          <w:p w14:paraId="45FB0818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</w:p>
          <w:p w14:paraId="6A33F626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Wyatt</w:t>
            </w:r>
          </w:p>
          <w:p w14:paraId="3F76F7AB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B7735F9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0D560C13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22BB51E8" w14:textId="77777777" w:rsidR="003E02D3" w:rsidRPr="006D5924" w:rsidRDefault="0059583F" w:rsidP="003E02D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17" w:history="1">
              <w:r w:rsidR="003E02D3" w:rsidRPr="006D5924">
                <w:rPr>
                  <w:rStyle w:val="Hyperlink"/>
                  <w:rFonts w:asciiTheme="minorHAnsi" w:hAnsiTheme="minorHAnsi" w:cs="Calibri"/>
                </w:rPr>
                <w:t xml:space="preserve">12 Tips for Incorporating Education Theory </w:t>
              </w:r>
              <w:proofErr w:type="gramStart"/>
              <w:r w:rsidR="003E02D3" w:rsidRPr="006D5924">
                <w:rPr>
                  <w:rStyle w:val="Hyperlink"/>
                  <w:rFonts w:asciiTheme="minorHAnsi" w:hAnsiTheme="minorHAnsi" w:cs="Calibri"/>
                </w:rPr>
                <w:t>Into</w:t>
              </w:r>
              <w:proofErr w:type="gramEnd"/>
              <w:r w:rsidR="003E02D3" w:rsidRPr="006D5924">
                <w:rPr>
                  <w:rStyle w:val="Hyperlink"/>
                  <w:rFonts w:asciiTheme="minorHAnsi" w:hAnsiTheme="minorHAnsi" w:cs="Calibri"/>
                </w:rPr>
                <w:t xml:space="preserve"> Teaching Practices</w:t>
              </w:r>
            </w:hyperlink>
          </w:p>
          <w:p w14:paraId="049F31CB" w14:textId="77777777" w:rsidR="003E02D3" w:rsidRPr="006D5924" w:rsidRDefault="003E02D3" w:rsidP="00642F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2626A2AD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mindsets</w:t>
            </w:r>
          </w:p>
          <w:p w14:paraId="0E4AD788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deliberate practice</w:t>
            </w:r>
          </w:p>
          <w:p w14:paraId="6866E43D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scaffolding</w:t>
            </w:r>
          </w:p>
          <w:p w14:paraId="45395CA5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zone of proximity</w:t>
            </w:r>
          </w:p>
          <w:p w14:paraId="0568E533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experience</w:t>
            </w:r>
          </w:p>
          <w:p w14:paraId="433E1D63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context</w:t>
            </w:r>
          </w:p>
          <w:p w14:paraId="26A8CBC5" w14:textId="77777777" w:rsidR="003E02D3" w:rsidRPr="006D5924" w:rsidRDefault="003E02D3" w:rsidP="003E02D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66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identity formation</w:t>
            </w:r>
          </w:p>
        </w:tc>
      </w:tr>
      <w:tr w:rsidR="00436709" w:rsidRPr="006D5924" w14:paraId="7C6E7E8B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5A82F6A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color w:val="000000" w:themeColor="text1"/>
              </w:rPr>
              <w:t>MAR 5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F23F73C" w14:textId="77777777" w:rsidR="00436709" w:rsidRPr="006D5924" w:rsidRDefault="001E6338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Teaching Diverse Learners </w:t>
            </w:r>
            <w:r w:rsidR="00C869F1" w:rsidRPr="006D5924">
              <w:rPr>
                <w:rFonts w:asciiTheme="minorHAnsi" w:hAnsiTheme="minorHAnsi" w:cs="Calibri"/>
              </w:rPr>
              <w:br/>
            </w:r>
            <w:r w:rsidRPr="006D5924">
              <w:rPr>
                <w:rFonts w:asciiTheme="minorHAnsi" w:hAnsiTheme="minorHAnsi" w:cs="Calibri"/>
              </w:rPr>
              <w:t>Across Generations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0215977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McLeod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C95AACD" w14:textId="77777777" w:rsidR="001E6338" w:rsidRPr="006D5924" w:rsidRDefault="001E6338" w:rsidP="001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2B7A6D43" w14:textId="77777777" w:rsidR="00436709" w:rsidRPr="006D5924" w:rsidRDefault="001E6338" w:rsidP="001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4DED2594" w14:textId="77777777" w:rsidR="001E6338" w:rsidRPr="006D5924" w:rsidRDefault="0059583F" w:rsidP="001E633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70"/>
            </w:pPr>
            <w:hyperlink r:id="rId18" w:history="1">
              <w:r w:rsidR="001E6338" w:rsidRPr="006D5924">
                <w:rPr>
                  <w:rStyle w:val="Hyperlink"/>
                </w:rPr>
                <w:t>Twelve Tips for Facilitating Millennials’ Learning</w:t>
              </w:r>
            </w:hyperlink>
          </w:p>
          <w:p w14:paraId="32C1566A" w14:textId="77777777" w:rsidR="001E6338" w:rsidRPr="006D5924" w:rsidRDefault="0059583F" w:rsidP="001E633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70"/>
            </w:pPr>
            <w:hyperlink r:id="rId19" w:history="1">
              <w:r w:rsidR="001E6338" w:rsidRPr="006D5924">
                <w:rPr>
                  <w:rStyle w:val="Hyperlink"/>
                </w:rPr>
                <w:t>Bridging Generational Gaps</w:t>
              </w:r>
            </w:hyperlink>
          </w:p>
          <w:p w14:paraId="02A380A6" w14:textId="77777777" w:rsidR="001E6338" w:rsidRPr="006D5924" w:rsidRDefault="0059583F" w:rsidP="001E633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Style w:val="Hyperlink"/>
                <w:color w:val="auto"/>
                <w:u w:val="none"/>
              </w:rPr>
            </w:pPr>
            <w:hyperlink r:id="rId20" w:history="1">
              <w:r w:rsidR="001E6338" w:rsidRPr="006D5924">
                <w:rPr>
                  <w:rStyle w:val="Hyperlink"/>
                </w:rPr>
                <w:t>Milestones and Millennials</w:t>
              </w:r>
            </w:hyperlink>
          </w:p>
          <w:p w14:paraId="41B62BCA" w14:textId="77777777" w:rsidR="0070242C" w:rsidRPr="006D5924" w:rsidRDefault="0059583F" w:rsidP="0070242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70"/>
            </w:pPr>
            <w:hyperlink r:id="rId21" w:history="1">
              <w:r w:rsidR="0070242C" w:rsidRPr="006D5924">
                <w:rPr>
                  <w:rStyle w:val="Hyperlink"/>
                </w:rPr>
                <w:t>ADDRESSING Culture Framework (overview)</w:t>
              </w:r>
            </w:hyperlink>
          </w:p>
          <w:p w14:paraId="29F2E533" w14:textId="77777777" w:rsidR="0070242C" w:rsidRPr="006D5924" w:rsidRDefault="0059583F" w:rsidP="0070242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70"/>
            </w:pPr>
            <w:hyperlink r:id="rId22" w:history="1">
              <w:r w:rsidR="0070242C" w:rsidRPr="006D5924">
                <w:rPr>
                  <w:rStyle w:val="Hyperlink"/>
                </w:rPr>
                <w:t>ADDRESSING Table (example)</w:t>
              </w:r>
            </w:hyperlink>
          </w:p>
        </w:tc>
        <w:tc>
          <w:tcPr>
            <w:tcW w:w="2340" w:type="dxa"/>
          </w:tcPr>
          <w:p w14:paraId="775E0883" w14:textId="77777777" w:rsidR="00436709" w:rsidRPr="006D5924" w:rsidRDefault="00C869F1" w:rsidP="00C869F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lastRenderedPageBreak/>
              <w:t>d</w:t>
            </w:r>
            <w:r w:rsidR="001E6338" w:rsidRPr="006D5924">
              <w:t>iverse</w:t>
            </w:r>
          </w:p>
          <w:p w14:paraId="007B0725" w14:textId="77777777" w:rsidR="00C869F1" w:rsidRPr="006D5924" w:rsidRDefault="00C869F1" w:rsidP="00C869F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t>generation</w:t>
            </w:r>
          </w:p>
          <w:p w14:paraId="57F0BE56" w14:textId="77777777" w:rsidR="00C869F1" w:rsidRPr="006D5924" w:rsidRDefault="00C869F1" w:rsidP="00C869F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t>millennial</w:t>
            </w:r>
          </w:p>
        </w:tc>
      </w:tr>
      <w:tr w:rsidR="00436709" w:rsidRPr="006D5924" w14:paraId="50358882" w14:textId="77777777" w:rsidTr="00326DEA">
        <w:trPr>
          <w:trHeight w:val="449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A966375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MAR 12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4C37A71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Project Updates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162BF2F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A9C41CD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Project</w:t>
            </w:r>
          </w:p>
        </w:tc>
        <w:tc>
          <w:tcPr>
            <w:tcW w:w="4410" w:type="dxa"/>
            <w:shd w:val="clear" w:color="auto" w:fill="auto"/>
          </w:tcPr>
          <w:p w14:paraId="6E9E0556" w14:textId="77777777" w:rsidR="00436709" w:rsidRPr="006D5924" w:rsidRDefault="0059583F" w:rsidP="00BF22A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Fonts w:asciiTheme="minorHAnsi" w:hAnsiTheme="minorHAnsi" w:cs="Calibri"/>
              </w:rPr>
            </w:pPr>
            <w:hyperlink r:id="rId23" w:history="1">
              <w:r w:rsidR="00BF22A2" w:rsidRPr="006D5924">
                <w:rPr>
                  <w:rStyle w:val="Hyperlink"/>
                  <w:rFonts w:asciiTheme="minorHAnsi" w:hAnsiTheme="minorHAnsi" w:cs="Calibri"/>
                </w:rPr>
                <w:t>Experimental Research Designs</w:t>
              </w:r>
            </w:hyperlink>
            <w:r w:rsidR="00BF22A2" w:rsidRPr="006D5924">
              <w:rPr>
                <w:rFonts w:asciiTheme="minorHAnsi" w:hAnsiTheme="minorHAnsi" w:cs="Calibri"/>
              </w:rPr>
              <w:t xml:space="preserve"> </w:t>
            </w:r>
          </w:p>
          <w:p w14:paraId="76691B12" w14:textId="77777777" w:rsidR="00BF22A2" w:rsidRPr="006D5924" w:rsidRDefault="0059583F" w:rsidP="00BF22A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Fonts w:asciiTheme="minorHAnsi" w:hAnsiTheme="minorHAnsi" w:cs="Calibri"/>
              </w:rPr>
            </w:pPr>
            <w:hyperlink r:id="rId24" w:history="1">
              <w:r w:rsidR="00BF22A2" w:rsidRPr="006D5924">
                <w:rPr>
                  <w:rStyle w:val="Hyperlink"/>
                  <w:rFonts w:asciiTheme="minorHAnsi" w:hAnsiTheme="minorHAnsi" w:cs="Calibri"/>
                </w:rPr>
                <w:t>Experimental Research Designs (summary)</w:t>
              </w:r>
            </w:hyperlink>
          </w:p>
        </w:tc>
        <w:tc>
          <w:tcPr>
            <w:tcW w:w="2340" w:type="dxa"/>
          </w:tcPr>
          <w:p w14:paraId="53128261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436709" w:rsidRPr="006D5924" w14:paraId="0816F927" w14:textId="77777777" w:rsidTr="00326DEA">
        <w:trPr>
          <w:trHeight w:val="449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62315D9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MAR 19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076133E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DD01A4">
              <w:rPr>
                <w:rFonts w:asciiTheme="minorHAnsi" w:hAnsiTheme="minorHAnsi" w:cs="Calibri"/>
              </w:rPr>
              <w:t xml:space="preserve">IT Series – </w:t>
            </w:r>
            <w:proofErr w:type="spellStart"/>
            <w:r w:rsidRPr="00DD01A4">
              <w:rPr>
                <w:rFonts w:asciiTheme="minorHAnsi" w:hAnsiTheme="minorHAnsi" w:cs="Calibri"/>
              </w:rPr>
              <w:t>WebEX</w:t>
            </w:r>
            <w:proofErr w:type="spellEnd"/>
            <w:r w:rsidRPr="00DD01A4">
              <w:rPr>
                <w:rFonts w:asciiTheme="minorHAnsi" w:hAnsiTheme="minorHAnsi" w:cs="Calibri"/>
              </w:rPr>
              <w:t xml:space="preserve"> </w:t>
            </w:r>
            <w:proofErr w:type="gramStart"/>
            <w:r w:rsidRPr="00DD01A4">
              <w:rPr>
                <w:rFonts w:asciiTheme="minorHAnsi" w:hAnsiTheme="minorHAnsi" w:cs="Calibri"/>
              </w:rPr>
              <w:t xml:space="preserve">- </w:t>
            </w:r>
            <w:r w:rsidRPr="00DD01A4">
              <w:rPr>
                <w:rFonts w:asciiTheme="minorHAnsi" w:hAnsiTheme="minorHAnsi" w:cs="Calibri"/>
                <w:bCs/>
              </w:rPr>
              <w:t> Scheduling</w:t>
            </w:r>
            <w:proofErr w:type="gramEnd"/>
            <w:r w:rsidRPr="00DD01A4">
              <w:rPr>
                <w:rFonts w:asciiTheme="minorHAnsi" w:hAnsiTheme="minorHAnsi" w:cs="Calibri"/>
                <w:bCs/>
              </w:rPr>
              <w:t>, Arranging, Recording, Disseminating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806D3BB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IT Team</w:t>
            </w:r>
          </w:p>
          <w:p w14:paraId="0B09C7F4" w14:textId="77777777" w:rsidR="005901BA" w:rsidRPr="00DD01A4" w:rsidRDefault="005901BA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DD01A4">
              <w:rPr>
                <w:rFonts w:asciiTheme="minorHAnsi" w:hAnsiTheme="minorHAnsi" w:cs="Calibri"/>
                <w:color w:val="000000" w:themeColor="text1"/>
              </w:rPr>
              <w:t>(RG) (-KM)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72DABE7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Teaching</w:t>
            </w:r>
          </w:p>
          <w:p w14:paraId="1A09541F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DD01A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62486C05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4101652C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436709" w:rsidRPr="006D5924" w14:paraId="7938D8E1" w14:textId="77777777" w:rsidTr="00326DEA">
        <w:trPr>
          <w:trHeight w:val="449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84C9436" w14:textId="77777777" w:rsidR="00436709" w:rsidRPr="006D592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MAR 26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FCE6CF0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What’s Been Said or Done Before?</w:t>
            </w:r>
          </w:p>
          <w:p w14:paraId="73FA89DF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Searching the Education Literature</w:t>
            </w:r>
          </w:p>
          <w:p w14:paraId="06585AD3" w14:textId="77777777" w:rsidR="00D86AC4" w:rsidRPr="00DD01A4" w:rsidRDefault="00D86AC4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DD01A4">
              <w:rPr>
                <w:rFonts w:asciiTheme="minorHAnsi" w:hAnsiTheme="minorHAnsi" w:cs="Calibri"/>
              </w:rPr>
              <w:t>-rescheduled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3ABAD88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Kouame</w:t>
            </w:r>
          </w:p>
          <w:p w14:paraId="4484F67F" w14:textId="77777777" w:rsidR="00E91DA9" w:rsidRPr="00DD01A4" w:rsidRDefault="00E91DA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46C7FCF" w14:textId="77777777" w:rsidR="00436709" w:rsidRPr="00DD01A4" w:rsidRDefault="00436709" w:rsidP="004367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 xml:space="preserve">Scholarship </w:t>
            </w:r>
            <w:proofErr w:type="gramStart"/>
            <w:r w:rsidRPr="00DD01A4">
              <w:rPr>
                <w:rFonts w:asciiTheme="minorHAnsi" w:hAnsiTheme="minorHAnsi" w:cs="Calibri"/>
              </w:rPr>
              <w:t>&amp;  Research</w:t>
            </w:r>
            <w:proofErr w:type="gramEnd"/>
          </w:p>
        </w:tc>
        <w:tc>
          <w:tcPr>
            <w:tcW w:w="4410" w:type="dxa"/>
            <w:shd w:val="clear" w:color="auto" w:fill="auto"/>
          </w:tcPr>
          <w:p w14:paraId="48271EC8" w14:textId="77777777" w:rsidR="00436709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How to Read Scientific Journal Article</w:t>
            </w:r>
          </w:p>
          <w:p w14:paraId="756B0B18" w14:textId="77777777" w:rsidR="003C4396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Databases</w:t>
            </w:r>
          </w:p>
          <w:p w14:paraId="7F68EACD" w14:textId="77777777" w:rsidR="003C4396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Search Strategies</w:t>
            </w:r>
          </w:p>
          <w:p w14:paraId="61B32D7F" w14:textId="77777777" w:rsidR="003C4396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Limiting Your Findings</w:t>
            </w:r>
          </w:p>
          <w:p w14:paraId="6EA5AE00" w14:textId="77777777" w:rsidR="003C4396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Setting Up Alert Services</w:t>
            </w:r>
          </w:p>
          <w:p w14:paraId="08DDAC9A" w14:textId="77777777" w:rsidR="003C4396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Setting Up Personal Accounts</w:t>
            </w:r>
          </w:p>
          <w:p w14:paraId="3B5AB48E" w14:textId="77777777" w:rsidR="003C4396" w:rsidRPr="006D5924" w:rsidRDefault="003C4396" w:rsidP="003C439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Using Article Library Software (EndNote)</w:t>
            </w:r>
          </w:p>
        </w:tc>
        <w:tc>
          <w:tcPr>
            <w:tcW w:w="2340" w:type="dxa"/>
          </w:tcPr>
          <w:p w14:paraId="138CF7E0" w14:textId="77777777" w:rsidR="004252A5" w:rsidRPr="006D5924" w:rsidRDefault="004252A5" w:rsidP="004252A5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</w:t>
            </w:r>
            <w:r w:rsidR="003C4396" w:rsidRPr="006D5924">
              <w:rPr>
                <w:rFonts w:asciiTheme="minorHAnsi" w:hAnsiTheme="minorHAnsi" w:cs="Calibri"/>
              </w:rPr>
              <w:t>atabases</w:t>
            </w:r>
          </w:p>
          <w:p w14:paraId="629DDBEA" w14:textId="77777777" w:rsidR="004252A5" w:rsidRPr="006D5924" w:rsidRDefault="004252A5" w:rsidP="004252A5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</w:t>
            </w:r>
            <w:r w:rsidR="003C4396" w:rsidRPr="006D5924">
              <w:rPr>
                <w:rFonts w:asciiTheme="minorHAnsi" w:hAnsiTheme="minorHAnsi" w:cs="Calibri"/>
              </w:rPr>
              <w:t>earches</w:t>
            </w:r>
          </w:p>
          <w:p w14:paraId="5D020761" w14:textId="77777777" w:rsidR="003C4396" w:rsidRPr="006D5924" w:rsidRDefault="004252A5" w:rsidP="004252A5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L</w:t>
            </w:r>
            <w:r w:rsidR="003C4396" w:rsidRPr="006D5924">
              <w:rPr>
                <w:rFonts w:asciiTheme="minorHAnsi" w:hAnsiTheme="minorHAnsi" w:cs="Calibri"/>
              </w:rPr>
              <w:t>imiters</w:t>
            </w:r>
          </w:p>
          <w:p w14:paraId="0B122D10" w14:textId="77777777" w:rsidR="003C4396" w:rsidRPr="006D5924" w:rsidRDefault="004252A5" w:rsidP="003C439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N</w:t>
            </w:r>
            <w:r w:rsidR="003C4396" w:rsidRPr="006D5924">
              <w:rPr>
                <w:rFonts w:asciiTheme="minorHAnsi" w:hAnsiTheme="minorHAnsi" w:cs="Calibri"/>
              </w:rPr>
              <w:t>otifications/alerts</w:t>
            </w:r>
          </w:p>
          <w:p w14:paraId="22FA8B7F" w14:textId="77777777" w:rsidR="003C4396" w:rsidRPr="006D5924" w:rsidRDefault="004252A5" w:rsidP="003C439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</w:t>
            </w:r>
            <w:r w:rsidR="003C4396" w:rsidRPr="006D5924">
              <w:rPr>
                <w:rFonts w:asciiTheme="minorHAnsi" w:hAnsiTheme="minorHAnsi" w:cs="Calibri"/>
              </w:rPr>
              <w:t>ersonal accounts</w:t>
            </w:r>
          </w:p>
          <w:p w14:paraId="12E8BD55" w14:textId="77777777" w:rsidR="003C4396" w:rsidRPr="006D5924" w:rsidRDefault="004252A5" w:rsidP="003C439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L</w:t>
            </w:r>
            <w:r w:rsidR="003C4396" w:rsidRPr="006D5924">
              <w:rPr>
                <w:rFonts w:asciiTheme="minorHAnsi" w:hAnsiTheme="minorHAnsi" w:cs="Calibri"/>
              </w:rPr>
              <w:t>iaisons</w:t>
            </w:r>
          </w:p>
        </w:tc>
      </w:tr>
      <w:tr w:rsidR="00622691" w:rsidRPr="006D5924" w14:paraId="46601198" w14:textId="77777777" w:rsidTr="00326DEA">
        <w:trPr>
          <w:trHeight w:val="449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AD260B1" w14:textId="77777777" w:rsidR="00622691" w:rsidRPr="006D5924" w:rsidRDefault="00622691" w:rsidP="006226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color w:val="000000" w:themeColor="text1"/>
              </w:rPr>
              <w:t>APR 2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06E98EA" w14:textId="77777777" w:rsidR="00622691" w:rsidRPr="006D5924" w:rsidRDefault="00622691" w:rsidP="00622691">
            <w:pPr>
              <w:jc w:val="center"/>
              <w:rPr>
                <w:rFonts w:eastAsia="Times New Roman" w:cs="Calibri"/>
                <w:lang w:eastAsia="en-US"/>
              </w:rPr>
            </w:pPr>
            <w:r w:rsidRPr="006D5924">
              <w:rPr>
                <w:rFonts w:cs="Calibri"/>
              </w:rPr>
              <w:t>Project Updates </w:t>
            </w:r>
          </w:p>
          <w:p w14:paraId="648E70C8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r w:rsidRPr="006D5924">
              <w:rPr>
                <w:rFonts w:cs="Calibri"/>
              </w:rPr>
              <w:t>Barrett, J.R.</w:t>
            </w:r>
            <w:r w:rsidRPr="006D5924">
              <w:rPr>
                <w:rStyle w:val="apple-converted-space"/>
                <w:rFonts w:cs="Calibri"/>
              </w:rPr>
              <w:t> </w:t>
            </w:r>
          </w:p>
          <w:p w14:paraId="01425EDB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r w:rsidRPr="006D5924">
              <w:rPr>
                <w:rFonts w:cs="Calibri"/>
              </w:rPr>
              <w:t>Chin, Ted</w:t>
            </w:r>
          </w:p>
          <w:p w14:paraId="0495B5D1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proofErr w:type="spellStart"/>
            <w:r w:rsidRPr="006D5924">
              <w:rPr>
                <w:rFonts w:cs="Calibri"/>
              </w:rPr>
              <w:t>Ertle</w:t>
            </w:r>
            <w:proofErr w:type="spellEnd"/>
            <w:r w:rsidRPr="006D5924">
              <w:rPr>
                <w:rFonts w:cs="Calibri"/>
              </w:rPr>
              <w:t>, Justin</w:t>
            </w:r>
            <w:r w:rsidRPr="006D5924">
              <w:rPr>
                <w:rStyle w:val="apple-converted-space"/>
                <w:rFonts w:cs="Calibri"/>
              </w:rPr>
              <w:t> </w:t>
            </w:r>
          </w:p>
          <w:p w14:paraId="3D0E166B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proofErr w:type="spellStart"/>
            <w:r w:rsidRPr="006D5924">
              <w:rPr>
                <w:rFonts w:cs="Calibri"/>
              </w:rPr>
              <w:t>Komic</w:t>
            </w:r>
            <w:proofErr w:type="spellEnd"/>
            <w:r w:rsidRPr="006D5924">
              <w:rPr>
                <w:rFonts w:cs="Calibri"/>
              </w:rPr>
              <w:t>, Stephanie</w:t>
            </w:r>
            <w:r w:rsidRPr="006D5924">
              <w:rPr>
                <w:rStyle w:val="apple-converted-space"/>
                <w:rFonts w:cs="Calibri"/>
              </w:rPr>
              <w:t> </w:t>
            </w:r>
          </w:p>
          <w:p w14:paraId="047EC91C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r w:rsidRPr="006D5924">
              <w:rPr>
                <w:rFonts w:cs="Calibri"/>
              </w:rPr>
              <w:t>Martin, Christa</w:t>
            </w:r>
            <w:r w:rsidRPr="006D5924">
              <w:rPr>
                <w:rStyle w:val="apple-converted-space"/>
                <w:rFonts w:cs="Calibri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12ED2CA" w14:textId="77777777" w:rsidR="00622691" w:rsidRPr="006D5924" w:rsidRDefault="00622691" w:rsidP="00622691">
            <w:pPr>
              <w:jc w:val="center"/>
              <w:rPr>
                <w:rFonts w:cs="Calibri"/>
              </w:rPr>
            </w:pPr>
            <w:r w:rsidRPr="006D5924">
              <w:rPr>
                <w:rFonts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416433A" w14:textId="77777777" w:rsidR="00622691" w:rsidRPr="006D5924" w:rsidRDefault="00622691" w:rsidP="00622691">
            <w:pPr>
              <w:jc w:val="center"/>
              <w:rPr>
                <w:rFonts w:cs="Calibri"/>
              </w:rPr>
            </w:pPr>
            <w:r w:rsidRPr="006D5924">
              <w:rPr>
                <w:rFonts w:cs="Calibri"/>
              </w:rPr>
              <w:t>Project</w:t>
            </w:r>
          </w:p>
        </w:tc>
        <w:tc>
          <w:tcPr>
            <w:tcW w:w="4410" w:type="dxa"/>
            <w:shd w:val="clear" w:color="auto" w:fill="auto"/>
          </w:tcPr>
          <w:p w14:paraId="4B99056E" w14:textId="77777777" w:rsidR="00622691" w:rsidRPr="006D5924" w:rsidRDefault="00622691" w:rsidP="00622691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2340" w:type="dxa"/>
          </w:tcPr>
          <w:p w14:paraId="1299C43A" w14:textId="77777777" w:rsidR="00622691" w:rsidRPr="006D5924" w:rsidRDefault="00622691" w:rsidP="00622691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8E0EC8" w:rsidRPr="006D5924" w14:paraId="3622848C" w14:textId="77777777" w:rsidTr="00326DEA">
        <w:trPr>
          <w:trHeight w:val="476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2193801" w14:textId="77777777" w:rsidR="008E0EC8" w:rsidRPr="006D5924" w:rsidRDefault="008E0EC8" w:rsidP="008E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b/>
              </w:rPr>
              <w:t>APR 9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C87BDF4" w14:textId="77777777" w:rsidR="008E0EC8" w:rsidRPr="006D5924" w:rsidRDefault="008E0EC8" w:rsidP="008E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 Class – Masters Week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DDBEF00" w14:textId="77777777" w:rsidR="008E0EC8" w:rsidRPr="006D5924" w:rsidRDefault="008E0EC8" w:rsidP="008E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461D779" w14:textId="77777777" w:rsidR="008E0EC8" w:rsidRPr="006D5924" w:rsidRDefault="008E0EC8" w:rsidP="008E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4410" w:type="dxa"/>
            <w:shd w:val="clear" w:color="auto" w:fill="auto"/>
          </w:tcPr>
          <w:p w14:paraId="3CF2D8B6" w14:textId="77777777" w:rsidR="008E0EC8" w:rsidRPr="006D5924" w:rsidRDefault="008E0EC8" w:rsidP="008E0E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0FB78278" w14:textId="77777777" w:rsidR="008E0EC8" w:rsidRPr="006D5924" w:rsidRDefault="008E0EC8" w:rsidP="008E0E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622691" w:rsidRPr="006D5924" w14:paraId="0288B80D" w14:textId="77777777" w:rsidTr="00326DEA">
        <w:trPr>
          <w:trHeight w:val="476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E80BA9B" w14:textId="77777777" w:rsidR="00622691" w:rsidRPr="006D5924" w:rsidRDefault="00622691" w:rsidP="006226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  <w:color w:val="000000" w:themeColor="text1"/>
              </w:rPr>
              <w:t>APR 16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FD5317A" w14:textId="77777777" w:rsidR="00622691" w:rsidRPr="006D5924" w:rsidRDefault="00622691" w:rsidP="00622691">
            <w:pPr>
              <w:jc w:val="center"/>
              <w:rPr>
                <w:rFonts w:eastAsia="Times New Roman" w:cs="Calibri"/>
                <w:lang w:eastAsia="en-US"/>
              </w:rPr>
            </w:pPr>
            <w:r w:rsidRPr="006D5924">
              <w:rPr>
                <w:rFonts w:cs="Calibri"/>
              </w:rPr>
              <w:t>Project Updates </w:t>
            </w:r>
          </w:p>
          <w:p w14:paraId="5D35F838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r w:rsidRPr="006D5924">
              <w:rPr>
                <w:rFonts w:cs="Calibri"/>
              </w:rPr>
              <w:t>Reese, Natalee</w:t>
            </w:r>
            <w:r w:rsidRPr="006D5924">
              <w:rPr>
                <w:rStyle w:val="apple-converted-space"/>
                <w:rFonts w:cs="Calibri"/>
              </w:rPr>
              <w:t> </w:t>
            </w:r>
          </w:p>
          <w:p w14:paraId="50E62D55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r w:rsidRPr="006D5924">
              <w:rPr>
                <w:rFonts w:cs="Calibri"/>
              </w:rPr>
              <w:t xml:space="preserve">Saeed, </w:t>
            </w:r>
            <w:proofErr w:type="spellStart"/>
            <w:r w:rsidRPr="006D5924">
              <w:rPr>
                <w:rFonts w:cs="Calibri"/>
              </w:rPr>
              <w:t>Wajeeha</w:t>
            </w:r>
            <w:proofErr w:type="spellEnd"/>
            <w:r w:rsidRPr="006D5924">
              <w:rPr>
                <w:rStyle w:val="apple-converted-space"/>
                <w:rFonts w:cs="Calibri"/>
              </w:rPr>
              <w:t> </w:t>
            </w:r>
          </w:p>
          <w:p w14:paraId="5F34F08F" w14:textId="77777777" w:rsidR="00622691" w:rsidRPr="006D5924" w:rsidRDefault="00622691" w:rsidP="00622691">
            <w:pPr>
              <w:pStyle w:val="ListParagraph"/>
              <w:spacing w:after="0"/>
              <w:ind w:left="346" w:hanging="180"/>
              <w:rPr>
                <w:rFonts w:cs="Calibri"/>
              </w:rPr>
            </w:pPr>
            <w:r w:rsidRPr="006D5924">
              <w:rPr>
                <w:rFonts w:cs="Calibri"/>
              </w:rPr>
              <w:t>·</w:t>
            </w:r>
            <w:r w:rsidRPr="006D5924">
              <w:rPr>
                <w:sz w:val="14"/>
                <w:szCs w:val="14"/>
              </w:rPr>
              <w:t>  </w:t>
            </w:r>
            <w:r w:rsidRPr="006D5924">
              <w:rPr>
                <w:rStyle w:val="apple-converted-space"/>
                <w:sz w:val="14"/>
                <w:szCs w:val="14"/>
              </w:rPr>
              <w:t> </w:t>
            </w:r>
            <w:r w:rsidRPr="006D5924">
              <w:rPr>
                <w:rFonts w:cs="Calibri"/>
              </w:rPr>
              <w:t>Smith, Lachelle</w:t>
            </w:r>
            <w:r w:rsidRPr="006D5924">
              <w:rPr>
                <w:rStyle w:val="apple-converted-space"/>
                <w:rFonts w:cs="Calibri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5C7CBAA" w14:textId="77777777" w:rsidR="00622691" w:rsidRPr="006D5924" w:rsidRDefault="00622691" w:rsidP="00622691">
            <w:pPr>
              <w:jc w:val="center"/>
              <w:rPr>
                <w:rFonts w:cs="Calibri"/>
              </w:rPr>
            </w:pPr>
            <w:r w:rsidRPr="006D5924">
              <w:rPr>
                <w:rFonts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64F293E" w14:textId="77777777" w:rsidR="00622691" w:rsidRPr="006D5924" w:rsidRDefault="00622691" w:rsidP="00622691">
            <w:pPr>
              <w:jc w:val="center"/>
              <w:rPr>
                <w:rFonts w:cs="Calibri"/>
              </w:rPr>
            </w:pPr>
            <w:r w:rsidRPr="006D5924">
              <w:rPr>
                <w:rFonts w:cs="Calibri"/>
              </w:rPr>
              <w:t>Project</w:t>
            </w:r>
          </w:p>
        </w:tc>
        <w:tc>
          <w:tcPr>
            <w:tcW w:w="4410" w:type="dxa"/>
            <w:shd w:val="clear" w:color="auto" w:fill="auto"/>
          </w:tcPr>
          <w:p w14:paraId="1FC39945" w14:textId="77777777" w:rsidR="00622691" w:rsidRPr="006D5924" w:rsidRDefault="00622691" w:rsidP="00622691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Hyperlink"/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0562CB0E" w14:textId="77777777" w:rsidR="00622691" w:rsidRPr="006D5924" w:rsidRDefault="00622691" w:rsidP="00622691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52C87" w:rsidRPr="006D5924" w14:paraId="6C3CF34B" w14:textId="77777777" w:rsidTr="00326DEA">
        <w:trPr>
          <w:trHeight w:val="620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4CC975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APR 23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2AA954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What’s Been Said or Done Before?</w:t>
            </w:r>
          </w:p>
          <w:p w14:paraId="22D0953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Searching the Education Literature</w:t>
            </w:r>
          </w:p>
          <w:p w14:paraId="652B465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</w:rPr>
              <w:t>-rescheduled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026A129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Kouame</w:t>
            </w:r>
          </w:p>
          <w:p w14:paraId="6E40307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9DB3F2C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Scholarship &amp;  Research</w:t>
            </w:r>
          </w:p>
        </w:tc>
        <w:tc>
          <w:tcPr>
            <w:tcW w:w="4410" w:type="dxa"/>
            <w:shd w:val="clear" w:color="auto" w:fill="auto"/>
          </w:tcPr>
          <w:p w14:paraId="7672EB14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How to Read Scientific Journal Article</w:t>
            </w:r>
          </w:p>
          <w:p w14:paraId="410E1E4F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Databases</w:t>
            </w:r>
          </w:p>
          <w:p w14:paraId="0B3C2BE3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Search Strategies</w:t>
            </w:r>
          </w:p>
          <w:p w14:paraId="6BF91E84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Limiting Your Findings</w:t>
            </w:r>
          </w:p>
          <w:p w14:paraId="530242B4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Setting Up Alert Services</w:t>
            </w:r>
          </w:p>
          <w:p w14:paraId="6D95CC1F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Setting Up Personal Accounts</w:t>
            </w:r>
          </w:p>
          <w:p w14:paraId="45DF2368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Using Article Library Software (EndNote)</w:t>
            </w:r>
          </w:p>
        </w:tc>
        <w:tc>
          <w:tcPr>
            <w:tcW w:w="2340" w:type="dxa"/>
          </w:tcPr>
          <w:p w14:paraId="3CC84A8F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Databases</w:t>
            </w:r>
          </w:p>
          <w:p w14:paraId="45B69161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Searches</w:t>
            </w:r>
          </w:p>
          <w:p w14:paraId="03D176F1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Limiters</w:t>
            </w:r>
          </w:p>
          <w:p w14:paraId="0E6DBD22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Notifications/alerts</w:t>
            </w:r>
          </w:p>
          <w:p w14:paraId="46A8E369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Personal accounts</w:t>
            </w:r>
          </w:p>
          <w:p w14:paraId="0DF192A9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158" w:hanging="15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Liaisons</w:t>
            </w:r>
          </w:p>
        </w:tc>
      </w:tr>
      <w:tr w:rsidR="00052C87" w:rsidRPr="006D5924" w14:paraId="7243856B" w14:textId="77777777" w:rsidTr="00326DEA">
        <w:trPr>
          <w:trHeight w:val="620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A64378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b/>
                <w:color w:val="000000" w:themeColor="text1"/>
              </w:rPr>
              <w:lastRenderedPageBreak/>
              <w:t>APR 30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C1B7C1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Feedback That Makes a Difference: Connect, Expect, Compare, Repeat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BFC2E54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Gillies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AE0FC2C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02180E0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34DDF5C3" w14:textId="77777777" w:rsidR="00052C87" w:rsidRPr="006D5924" w:rsidRDefault="0059583F" w:rsidP="00052C87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25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 xml:space="preserve">One Minute Preceptor &amp; the Five-Step </w:t>
              </w:r>
              <w:proofErr w:type="spellStart"/>
              <w:r w:rsidR="00052C87" w:rsidRPr="006D5924">
                <w:rPr>
                  <w:rStyle w:val="Hyperlink"/>
                  <w:rFonts w:asciiTheme="minorHAnsi" w:hAnsiTheme="minorHAnsi" w:cs="Calibri"/>
                </w:rPr>
                <w:t>Microskills</w:t>
              </w:r>
              <w:proofErr w:type="spellEnd"/>
              <w:r w:rsidR="00052C87" w:rsidRPr="006D5924">
                <w:rPr>
                  <w:rStyle w:val="Hyperlink"/>
                  <w:rFonts w:asciiTheme="minorHAnsi" w:hAnsiTheme="minorHAnsi" w:cs="Calibri"/>
                </w:rPr>
                <w:t xml:space="preserve"> Method</w:t>
              </w:r>
            </w:hyperlink>
          </w:p>
          <w:p w14:paraId="26A4A56F" w14:textId="77777777" w:rsidR="00052C87" w:rsidRPr="006D5924" w:rsidRDefault="0059583F" w:rsidP="00052C87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Theme="minorHAnsi" w:hAnsiTheme="minorHAnsi" w:cs="Calibri"/>
              </w:rPr>
            </w:pPr>
            <w:hyperlink r:id="rId26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Relationship Centered Feedback</w:t>
              </w:r>
            </w:hyperlink>
          </w:p>
        </w:tc>
        <w:tc>
          <w:tcPr>
            <w:tcW w:w="2340" w:type="dxa"/>
          </w:tcPr>
          <w:p w14:paraId="34CE0A41" w14:textId="77777777" w:rsidR="00052C87" w:rsidRPr="006D5924" w:rsidRDefault="00052C87" w:rsidP="00052C87">
            <w:pPr>
              <w:pStyle w:val="ListParagraph"/>
              <w:numPr>
                <w:ilvl w:val="0"/>
                <w:numId w:val="6"/>
              </w:numPr>
              <w:ind w:left="158" w:hanging="180"/>
            </w:pPr>
          </w:p>
        </w:tc>
      </w:tr>
      <w:tr w:rsidR="00052C87" w:rsidRPr="006D5924" w14:paraId="6DFA4441" w14:textId="77777777" w:rsidTr="00326DEA">
        <w:trPr>
          <w:trHeight w:val="953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102391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b/>
                <w:color w:val="000000" w:themeColor="text1"/>
              </w:rPr>
              <w:t>MAY 7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0368705" w14:textId="77777777" w:rsidR="00052C87" w:rsidRPr="006D5924" w:rsidRDefault="00052C87" w:rsidP="00052C87">
            <w:pPr>
              <w:jc w:val="center"/>
              <w:rPr>
                <w:rFonts w:asciiTheme="minorHAnsi" w:hAnsiTheme="minorHAns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Teaching in a Clinical Setting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1800C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McLeod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697E6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01E6E25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72EAECAE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27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Clinical Teaching Simplified – Summary</w:t>
              </w:r>
            </w:hyperlink>
          </w:p>
          <w:p w14:paraId="3402376A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28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Clinical Teaching Ideas</w:t>
              </w:r>
            </w:hyperlink>
          </w:p>
          <w:p w14:paraId="040BA7C8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29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Teaching When Time is Limited</w:t>
              </w:r>
            </w:hyperlink>
          </w:p>
        </w:tc>
        <w:tc>
          <w:tcPr>
            <w:tcW w:w="2340" w:type="dxa"/>
          </w:tcPr>
          <w:p w14:paraId="62EBF3C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052C87" w:rsidRPr="006D5924" w14:paraId="77762FDF" w14:textId="77777777" w:rsidTr="00326DEA">
        <w:trPr>
          <w:trHeight w:val="953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304D4F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MAY 14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DE26825" w14:textId="77777777" w:rsidR="00052C87" w:rsidRPr="006D5924" w:rsidRDefault="00052C87" w:rsidP="00052C8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D5924">
              <w:rPr>
                <w:rFonts w:asciiTheme="minorHAnsi" w:hAnsiTheme="minorHAnsi"/>
              </w:rPr>
              <w:t>IT Series –</w:t>
            </w:r>
            <w:proofErr w:type="spellStart"/>
            <w:r w:rsidRPr="006D5924">
              <w:rPr>
                <w:rFonts w:asciiTheme="minorHAnsi" w:hAnsiTheme="minorHAnsi" w:cs="Calibri"/>
              </w:rPr>
              <w:t>WebEX</w:t>
            </w:r>
            <w:proofErr w:type="spellEnd"/>
            <w:r w:rsidRPr="006D5924">
              <w:rPr>
                <w:rFonts w:asciiTheme="minorHAnsi" w:hAnsiTheme="minorHAnsi" w:cs="Calibri"/>
              </w:rPr>
              <w:t xml:space="preserve">/Zoom/Teams - </w:t>
            </w:r>
            <w:r w:rsidRPr="006D5924">
              <w:rPr>
                <w:rFonts w:asciiTheme="minorHAnsi" w:hAnsiTheme="minorHAnsi" w:cs="Calibri"/>
                <w:bCs/>
              </w:rPr>
              <w:t>Scheduling, Arranging, Recording, Disseminating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02690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  <w:p w14:paraId="6205D88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FAA9C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5012667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6D98A12B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  <w:shd w:val="clear" w:color="auto" w:fill="auto"/>
          </w:tcPr>
          <w:p w14:paraId="2946DB8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052C87" w:rsidRPr="006D5924" w14:paraId="5B156F9E" w14:textId="77777777" w:rsidTr="00326DEA">
        <w:trPr>
          <w:trHeight w:val="953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AAFACE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b/>
              </w:rPr>
              <w:t>MAY 21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491D26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Engaging Learners </w:t>
            </w:r>
          </w:p>
          <w:p w14:paraId="7536C09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with Active Learning Strategies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2B756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  <w:p w14:paraId="16EED1F8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F7E56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7F5EFA0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6773E7C5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30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12 Active Learning Strategies</w:t>
              </w:r>
            </w:hyperlink>
          </w:p>
          <w:p w14:paraId="68FBC2AD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hyperlink r:id="rId31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Does Active learning Work?</w:t>
              </w:r>
            </w:hyperlink>
          </w:p>
          <w:p w14:paraId="49213B6F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hyperlink r:id="rId32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Where’s the Evidence that Active Learning Works?</w:t>
              </w:r>
            </w:hyperlink>
          </w:p>
        </w:tc>
        <w:tc>
          <w:tcPr>
            <w:tcW w:w="2340" w:type="dxa"/>
            <w:shd w:val="clear" w:color="auto" w:fill="auto"/>
          </w:tcPr>
          <w:p w14:paraId="271EB46D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Engaged</w:t>
            </w:r>
          </w:p>
          <w:p w14:paraId="763B58B8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Passive</w:t>
            </w:r>
          </w:p>
          <w:p w14:paraId="12C7C6C0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Deeper processing</w:t>
            </w:r>
          </w:p>
        </w:tc>
      </w:tr>
      <w:tr w:rsidR="00052C87" w:rsidRPr="006D5924" w14:paraId="34560B17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C24C05B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MAY 28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ED72844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IT Series - Effective Presentations:</w:t>
            </w:r>
          </w:p>
          <w:p w14:paraId="0E9EEB94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Engagement and Slide Design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DF84D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White</w:t>
            </w:r>
          </w:p>
          <w:p w14:paraId="6E08050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(KM)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431589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3C62CB1B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1C0692C4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Style w:val="Hyperlink"/>
                <w:rFonts w:asciiTheme="minorHAnsi" w:hAnsiTheme="minorHAnsi" w:cs="Calibri"/>
              </w:rPr>
            </w:pPr>
            <w:hyperlink r:id="rId33" w:history="1">
              <w:r w:rsidR="00052C87" w:rsidRPr="006E6162">
                <w:rPr>
                  <w:rStyle w:val="Hyperlink"/>
                </w:rPr>
                <w:t>12 Tips for Effective PowerPoints</w:t>
              </w:r>
            </w:hyperlink>
            <w:r w:rsidR="006E6162">
              <w:rPr>
                <w:rStyle w:val="Hyperlink"/>
              </w:rPr>
              <w:t xml:space="preserve">   </w:t>
            </w:r>
            <w:r w:rsidR="00052C87" w:rsidRPr="006D5924">
              <w:rPr>
                <w:rFonts w:asciiTheme="minorHAnsi" w:hAnsiTheme="minorHAnsi" w:cs="Calibri"/>
              </w:rPr>
              <w:fldChar w:fldCharType="begin"/>
            </w:r>
            <w:r w:rsidR="006E6162">
              <w:rPr>
                <w:rFonts w:asciiTheme="minorHAnsi" w:hAnsiTheme="minorHAnsi" w:cs="Calibri"/>
              </w:rPr>
              <w:instrText>HYPERLINK "https://augustauniversity.box.com/s/wniwcczrib7b302x1w93ec8y6o4kugu9"</w:instrText>
            </w:r>
            <w:r w:rsidR="00052C87" w:rsidRPr="006D5924">
              <w:rPr>
                <w:rFonts w:asciiTheme="minorHAnsi" w:hAnsiTheme="minorHAnsi" w:cs="Calibri"/>
              </w:rPr>
              <w:fldChar w:fldCharType="separate"/>
            </w:r>
          </w:p>
          <w:p w14:paraId="611C0E01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Fonts w:asciiTheme="minorHAnsi" w:hAnsiTheme="minorHAnsi" w:cs="Calibri"/>
              </w:rPr>
            </w:pPr>
            <w:r w:rsidRPr="006D5924">
              <w:rPr>
                <w:rStyle w:val="Hyperlink"/>
                <w:rFonts w:asciiTheme="minorHAnsi" w:hAnsiTheme="minorHAnsi" w:cs="Calibri"/>
              </w:rPr>
              <w:t>PPT Tips Handout</w:t>
            </w:r>
            <w:r w:rsidRPr="006D5924">
              <w:rPr>
                <w:rFonts w:asciiTheme="minorHAnsi" w:hAnsiTheme="minorHAnsi" w:cs="Calibri"/>
              </w:rPr>
              <w:fldChar w:fldCharType="end"/>
            </w:r>
          </w:p>
          <w:p w14:paraId="440A9C12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4" w:hanging="254"/>
              <w:rPr>
                <w:rStyle w:val="Hyperlink"/>
                <w:rFonts w:asciiTheme="minorHAnsi" w:hAnsiTheme="minorHAnsi" w:cs="Calibri"/>
              </w:rPr>
            </w:pPr>
            <w:hyperlink r:id="rId34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Creating Effective-Looking Slides</w:t>
              </w:r>
            </w:hyperlink>
          </w:p>
        </w:tc>
        <w:tc>
          <w:tcPr>
            <w:tcW w:w="2340" w:type="dxa"/>
          </w:tcPr>
          <w:p w14:paraId="5997CC1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052C87" w:rsidRPr="006D5924" w14:paraId="76AB9A48" w14:textId="77777777" w:rsidTr="00326DEA">
        <w:trPr>
          <w:trHeight w:val="60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5787C7C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JUN 4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DF650C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IT Series – Video – </w:t>
            </w:r>
            <w:r w:rsidRPr="006D5924">
              <w:rPr>
                <w:rFonts w:asciiTheme="minorHAnsi" w:hAnsiTheme="minorHAnsi" w:cs="Calibri"/>
                <w:bCs/>
              </w:rPr>
              <w:t>Capturing &amp; Incorporating into Teaching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EA8D34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456" w:hanging="456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IT Team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862DE14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208D96B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110FFD3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  <w:shd w:val="clear" w:color="auto" w:fill="auto"/>
          </w:tcPr>
          <w:p w14:paraId="6B699379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052C87" w:rsidRPr="006D5924" w14:paraId="2C57220A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19E1AC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JUN 11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A09D5E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Designing a Survey</w:t>
            </w:r>
          </w:p>
          <w:p w14:paraId="0025DB7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(Bonus topic:  Writing Multiple Choice Questions – NBME Style)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E11E29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456" w:hanging="456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Gillies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40A4F8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Scholarship &amp; Research</w:t>
            </w:r>
          </w:p>
          <w:p w14:paraId="3FE9F23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</w:p>
          <w:p w14:paraId="61869AF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Assessment</w:t>
            </w:r>
          </w:p>
          <w:p w14:paraId="369DA16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Curriculum</w:t>
            </w:r>
          </w:p>
        </w:tc>
        <w:tc>
          <w:tcPr>
            <w:tcW w:w="4410" w:type="dxa"/>
            <w:shd w:val="clear" w:color="auto" w:fill="auto"/>
          </w:tcPr>
          <w:p w14:paraId="461CBC6A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6" w:hanging="180"/>
              <w:rPr>
                <w:rFonts w:asciiTheme="minorHAnsi" w:hAnsiTheme="minorHAnsi" w:cs="Calibri"/>
              </w:rPr>
            </w:pPr>
            <w:hyperlink r:id="rId35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Survey Item Writing – Best Practices</w:t>
              </w:r>
            </w:hyperlink>
          </w:p>
          <w:p w14:paraId="0E15A172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6" w:hanging="180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36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AMEE Guide #87: Developing Questionnaires</w:t>
              </w:r>
            </w:hyperlink>
          </w:p>
          <w:p w14:paraId="718AFD27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6" w:hanging="180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37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Likert-Type Scale Items</w:t>
              </w:r>
            </w:hyperlink>
          </w:p>
          <w:p w14:paraId="54AFEA59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6" w:hanging="180"/>
              <w:rPr>
                <w:rFonts w:asciiTheme="minorHAnsi" w:hAnsiTheme="minorHAnsi" w:cs="Calibri"/>
              </w:rPr>
            </w:pPr>
            <w:hyperlink r:id="rId38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Writing MCQ items (White)</w:t>
              </w:r>
            </w:hyperlink>
          </w:p>
        </w:tc>
        <w:tc>
          <w:tcPr>
            <w:tcW w:w="2340" w:type="dxa"/>
          </w:tcPr>
          <w:p w14:paraId="1F72F646" w14:textId="77777777" w:rsidR="00052C87" w:rsidRPr="006D5924" w:rsidRDefault="00052C87" w:rsidP="00052C87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158"/>
            </w:pPr>
          </w:p>
        </w:tc>
      </w:tr>
      <w:tr w:rsidR="00052C87" w:rsidRPr="006D5924" w14:paraId="349896E3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EAAE49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720" w:hanging="72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JUN</w:t>
            </w:r>
          </w:p>
          <w:p w14:paraId="795F454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720" w:hanging="72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 xml:space="preserve"> 18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A09AED8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Project Updates - Formal</w:t>
            </w:r>
          </w:p>
          <w:p w14:paraId="4528AD77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Reese, Natalee </w:t>
            </w:r>
          </w:p>
          <w:p w14:paraId="0C5BA847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Saeed, </w:t>
            </w:r>
            <w:proofErr w:type="spellStart"/>
            <w:r w:rsidRPr="006D5924">
              <w:rPr>
                <w:rFonts w:asciiTheme="minorHAnsi" w:hAnsiTheme="minorHAnsi" w:cs="Calibri"/>
              </w:rPr>
              <w:t>Wajeeha</w:t>
            </w:r>
            <w:proofErr w:type="spellEnd"/>
            <w:r w:rsidRPr="006D5924">
              <w:rPr>
                <w:rFonts w:asciiTheme="minorHAnsi" w:hAnsiTheme="minorHAnsi" w:cs="Calibri"/>
              </w:rPr>
              <w:t xml:space="preserve"> </w:t>
            </w:r>
          </w:p>
          <w:p w14:paraId="08672AE3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Martin, Christa </w:t>
            </w:r>
          </w:p>
          <w:p w14:paraId="43E5570F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proofErr w:type="spellStart"/>
            <w:r w:rsidRPr="006D5924">
              <w:rPr>
                <w:rFonts w:asciiTheme="minorHAnsi" w:hAnsiTheme="minorHAnsi" w:cs="Calibri"/>
              </w:rPr>
              <w:t>Ertle</w:t>
            </w:r>
            <w:proofErr w:type="spellEnd"/>
            <w:r w:rsidRPr="006D5924">
              <w:rPr>
                <w:rFonts w:asciiTheme="minorHAnsi" w:hAnsiTheme="minorHAnsi" w:cs="Calibri"/>
              </w:rPr>
              <w:t xml:space="preserve">, Justin 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57C0433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784A06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Project</w:t>
            </w:r>
          </w:p>
        </w:tc>
        <w:tc>
          <w:tcPr>
            <w:tcW w:w="4410" w:type="dxa"/>
            <w:shd w:val="clear" w:color="auto" w:fill="auto"/>
          </w:tcPr>
          <w:p w14:paraId="08CE6F9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  <w:shd w:val="clear" w:color="auto" w:fill="auto"/>
          </w:tcPr>
          <w:p w14:paraId="61CDCEA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052C87" w:rsidRPr="006D5924" w14:paraId="6C92FC1D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32E2E2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720" w:hanging="72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JUN</w:t>
            </w:r>
          </w:p>
          <w:p w14:paraId="127690A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720" w:hanging="72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 xml:space="preserve"> 25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C77450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Project Updates - Formal</w:t>
            </w:r>
          </w:p>
          <w:p w14:paraId="639711C6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Barrett, J.R. </w:t>
            </w:r>
          </w:p>
          <w:p w14:paraId="7B0EAA4E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Chin, Ted</w:t>
            </w:r>
          </w:p>
          <w:p w14:paraId="6F23982F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Smith, Lachelle </w:t>
            </w:r>
          </w:p>
          <w:p w14:paraId="13F8C5E3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50" w:hanging="180"/>
              <w:rPr>
                <w:rFonts w:asciiTheme="minorHAnsi" w:hAnsiTheme="minorHAnsi" w:cs="Calibri"/>
              </w:rPr>
            </w:pPr>
            <w:proofErr w:type="spellStart"/>
            <w:r w:rsidRPr="006D5924">
              <w:rPr>
                <w:rFonts w:asciiTheme="minorHAnsi" w:hAnsiTheme="minorHAnsi" w:cs="Calibri"/>
              </w:rPr>
              <w:t>Komic</w:t>
            </w:r>
            <w:proofErr w:type="spellEnd"/>
            <w:r w:rsidRPr="006D5924">
              <w:rPr>
                <w:rFonts w:asciiTheme="minorHAnsi" w:hAnsiTheme="minorHAnsi" w:cs="Calibri"/>
              </w:rPr>
              <w:t xml:space="preserve">, Stephanie 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2E2212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079090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Project</w:t>
            </w:r>
          </w:p>
        </w:tc>
        <w:tc>
          <w:tcPr>
            <w:tcW w:w="4410" w:type="dxa"/>
            <w:shd w:val="clear" w:color="auto" w:fill="auto"/>
          </w:tcPr>
          <w:p w14:paraId="6BB9E253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23DE523C" w14:textId="77777777" w:rsidR="00052C87" w:rsidRPr="006D5924" w:rsidRDefault="00052C87" w:rsidP="00052C87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158"/>
            </w:pPr>
          </w:p>
        </w:tc>
      </w:tr>
      <w:tr w:rsidR="00052C87" w:rsidRPr="006D5924" w14:paraId="7183C1A3" w14:textId="77777777" w:rsidTr="00326DEA">
        <w:trPr>
          <w:trHeight w:val="432"/>
        </w:trPr>
        <w:tc>
          <w:tcPr>
            <w:tcW w:w="715" w:type="dxa"/>
            <w:shd w:val="clear" w:color="auto" w:fill="F2F2F2" w:themeFill="background1" w:themeFillShade="F2"/>
            <w:tcMar>
              <w:top w:w="144" w:type="nil"/>
              <w:right w:w="144" w:type="nil"/>
            </w:tcMar>
            <w:vAlign w:val="center"/>
          </w:tcPr>
          <w:p w14:paraId="6B7DC30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JULY</w:t>
            </w:r>
          </w:p>
        </w:tc>
        <w:tc>
          <w:tcPr>
            <w:tcW w:w="3870" w:type="dxa"/>
            <w:shd w:val="clear" w:color="auto" w:fill="F2F2F2" w:themeFill="background1" w:themeFillShade="F2"/>
            <w:tcMar>
              <w:top w:w="144" w:type="nil"/>
              <w:right w:w="144" w:type="nil"/>
            </w:tcMar>
            <w:vAlign w:val="center"/>
          </w:tcPr>
          <w:p w14:paraId="4805476C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 Class - JULY Break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2E56223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7547A0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5043CB0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0745931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rPr>
                <w:rFonts w:asciiTheme="minorHAnsi" w:hAnsiTheme="minorHAnsi" w:cs="Calibri"/>
                <w:b/>
              </w:rPr>
            </w:pPr>
          </w:p>
        </w:tc>
      </w:tr>
      <w:tr w:rsidR="00052C87" w:rsidRPr="006D5924" w14:paraId="66DCD39B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313892B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lastRenderedPageBreak/>
              <w:t>AUG 6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E19C73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Teaching a Procedure or Skill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EDDCC9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Allen</w:t>
            </w:r>
          </w:p>
          <w:p w14:paraId="732FDEB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(KM)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E07580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684E9538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5E2BFCBE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39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Simple Five-step Method for Teaching Clinical Skills</w:t>
              </w:r>
            </w:hyperlink>
          </w:p>
          <w:p w14:paraId="436180AF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40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Whole-Part-Whole</w:t>
              </w:r>
            </w:hyperlink>
          </w:p>
          <w:p w14:paraId="21136701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41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Teaching and Assessing Residents in the Operating Room</w:t>
              </w:r>
            </w:hyperlink>
          </w:p>
          <w:p w14:paraId="0FC09EA8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42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Principle or Preference: Exploring Procedural Variation Surgical Education</w:t>
              </w:r>
            </w:hyperlink>
          </w:p>
        </w:tc>
        <w:tc>
          <w:tcPr>
            <w:tcW w:w="2340" w:type="dxa"/>
          </w:tcPr>
          <w:p w14:paraId="6537F28F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58" w:hanging="258"/>
            </w:pPr>
          </w:p>
        </w:tc>
      </w:tr>
      <w:tr w:rsidR="00052C87" w:rsidRPr="006D5924" w14:paraId="0C6CFBC1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91A407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AUG 13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FFA2192" w14:textId="77777777" w:rsidR="00052C87" w:rsidRPr="00DD01A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IT Series - Using Audience Response Systems</w:t>
            </w:r>
          </w:p>
          <w:p w14:paraId="6DFB9E20" w14:textId="77777777" w:rsidR="00FF5835" w:rsidRPr="00DD01A4" w:rsidRDefault="00FF5835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</w:p>
          <w:p w14:paraId="34428162" w14:textId="77777777" w:rsidR="00FF5835" w:rsidRPr="00DD01A4" w:rsidRDefault="00FF5835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?? Responsive assistance and first stage of ZPD (RG)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6895CA1" w14:textId="77777777" w:rsidR="00052C87" w:rsidRPr="00DD01A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Prasad, Edmondson</w:t>
            </w:r>
          </w:p>
          <w:p w14:paraId="29FA2B46" w14:textId="77777777" w:rsidR="00052C87" w:rsidRPr="00DD01A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DD01A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14B0F54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79566F3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4362B07F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43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Using Poll Everywhere</w:t>
              </w:r>
            </w:hyperlink>
          </w:p>
          <w:p w14:paraId="406DD418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44" w:history="1">
              <w:proofErr w:type="spellStart"/>
              <w:r w:rsidR="00052C87" w:rsidRPr="006D5924">
                <w:rPr>
                  <w:rStyle w:val="Hyperlink"/>
                  <w:rFonts w:asciiTheme="minorHAnsi" w:hAnsiTheme="minorHAnsi" w:cs="Calibri"/>
                </w:rPr>
                <w:t>Pollev</w:t>
              </w:r>
              <w:proofErr w:type="spellEnd"/>
              <w:r w:rsidR="00052C87" w:rsidRPr="006D5924">
                <w:rPr>
                  <w:rStyle w:val="Hyperlink"/>
                  <w:rFonts w:asciiTheme="minorHAnsi" w:hAnsiTheme="minorHAnsi" w:cs="Calibri"/>
                </w:rPr>
                <w:t xml:space="preserve"> Sample</w:t>
              </w:r>
            </w:hyperlink>
          </w:p>
        </w:tc>
        <w:tc>
          <w:tcPr>
            <w:tcW w:w="2340" w:type="dxa"/>
          </w:tcPr>
          <w:p w14:paraId="70DF9E56" w14:textId="77777777" w:rsidR="00052C87" w:rsidRPr="006D5924" w:rsidRDefault="00052C87" w:rsidP="00806A37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58"/>
              <w:rPr>
                <w:rFonts w:asciiTheme="minorHAnsi" w:hAnsiTheme="minorHAnsi" w:cs="Calibri"/>
              </w:rPr>
            </w:pPr>
          </w:p>
        </w:tc>
      </w:tr>
      <w:tr w:rsidR="00052C87" w:rsidRPr="006D5924" w14:paraId="282899DA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7F46E9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AUG 20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87A7C08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Identifying and Assisting </w:t>
            </w:r>
            <w:r w:rsidRPr="006D5924">
              <w:rPr>
                <w:rFonts w:asciiTheme="minorHAnsi" w:hAnsiTheme="minorHAnsi" w:cs="Calibri"/>
              </w:rPr>
              <w:br/>
              <w:t>Struggling Learners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2C1449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proofErr w:type="spellStart"/>
            <w:r w:rsidRPr="006D5924">
              <w:rPr>
                <w:rFonts w:asciiTheme="minorHAnsi" w:hAnsiTheme="minorHAnsi" w:cs="Calibri"/>
              </w:rPr>
              <w:t>Seehusen</w:t>
            </w:r>
            <w:proofErr w:type="spellEnd"/>
          </w:p>
          <w:p w14:paraId="03EB81E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D24B67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27E4DA8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0E255BD0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45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The ‘‘problem’’ learner: Whose problem is it? AMEE Guide No. 76</w:t>
              </w:r>
            </w:hyperlink>
          </w:p>
        </w:tc>
        <w:tc>
          <w:tcPr>
            <w:tcW w:w="2340" w:type="dxa"/>
            <w:shd w:val="clear" w:color="auto" w:fill="auto"/>
          </w:tcPr>
          <w:p w14:paraId="49C0DDC3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</w:pPr>
            <w:r w:rsidRPr="006D5924">
              <w:t>Cognitive</w:t>
            </w:r>
          </w:p>
          <w:p w14:paraId="3D0B71EC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</w:pPr>
            <w:r w:rsidRPr="006D5924">
              <w:t>Non-cognitive</w:t>
            </w:r>
          </w:p>
          <w:p w14:paraId="68E82865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</w:pPr>
            <w:r w:rsidRPr="006D5924">
              <w:t>Attribution error</w:t>
            </w:r>
          </w:p>
        </w:tc>
      </w:tr>
      <w:tr w:rsidR="00052C87" w:rsidRPr="006D5924" w14:paraId="47F5F165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DEDFCE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AUG 27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A69DF5E" w14:textId="77777777" w:rsidR="00052C87" w:rsidRPr="00806A37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806A37">
              <w:rPr>
                <w:rFonts w:asciiTheme="minorHAnsi" w:hAnsiTheme="minorHAnsi" w:cs="Calibri"/>
              </w:rPr>
              <w:t>Addressing Conflict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5E54B35" w14:textId="77777777" w:rsidR="00052C87" w:rsidRPr="006D5924" w:rsidRDefault="00806A3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McLeod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BE72311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66D2AB92" w14:textId="77777777" w:rsidR="00052C8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4A36A788" w14:textId="77777777" w:rsidR="00052C87" w:rsidRPr="00100EBD" w:rsidRDefault="0059583F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46" w:history="1">
              <w:r w:rsidR="00806A37" w:rsidRPr="00806A37">
                <w:rPr>
                  <w:rStyle w:val="Hyperlink"/>
                  <w:rFonts w:asciiTheme="minorHAnsi" w:hAnsiTheme="minorHAnsi" w:cs="Calibri"/>
                </w:rPr>
                <w:t>Conflict resolution and management</w:t>
              </w:r>
            </w:hyperlink>
          </w:p>
          <w:p w14:paraId="52A1EC3F" w14:textId="77777777" w:rsidR="00100EBD" w:rsidRDefault="0059583F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47" w:history="1">
              <w:r w:rsidR="00100EBD" w:rsidRPr="00100EBD">
                <w:rPr>
                  <w:rStyle w:val="Hyperlink"/>
                  <w:rFonts w:asciiTheme="minorHAnsi" w:hAnsiTheme="minorHAnsi" w:cs="Calibri"/>
                </w:rPr>
                <w:t>Conflict resolution worksheet</w:t>
              </w:r>
            </w:hyperlink>
          </w:p>
          <w:p w14:paraId="13095663" w14:textId="77777777" w:rsidR="00100EBD" w:rsidRPr="006D5924" w:rsidRDefault="0059583F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48" w:history="1">
              <w:r w:rsidR="00100EBD" w:rsidRPr="00100EBD">
                <w:rPr>
                  <w:rStyle w:val="Hyperlink"/>
                  <w:rFonts w:asciiTheme="minorHAnsi" w:hAnsiTheme="minorHAnsi" w:cs="Calibri"/>
                </w:rPr>
                <w:t>Conflict resolution in medical setting</w:t>
              </w:r>
            </w:hyperlink>
          </w:p>
        </w:tc>
        <w:tc>
          <w:tcPr>
            <w:tcW w:w="2340" w:type="dxa"/>
          </w:tcPr>
          <w:p w14:paraId="44E871BC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</w:pPr>
          </w:p>
        </w:tc>
      </w:tr>
      <w:tr w:rsidR="00052C87" w:rsidRPr="006D5924" w14:paraId="5E2F5EC7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8606199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SEPT 3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86CC04A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Teaching on Teams </w:t>
            </w:r>
          </w:p>
          <w:p w14:paraId="2D7C972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 xml:space="preserve">and in Small Groups 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0D3FBD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McLeod &amp; Gillies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5E3D77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2FD5565D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70815E02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49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Small Group Discussions – CDEC Version</w:t>
              </w:r>
            </w:hyperlink>
          </w:p>
          <w:p w14:paraId="42F3F1F6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50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Challenging Learners in Groups</w:t>
              </w:r>
            </w:hyperlink>
          </w:p>
          <w:p w14:paraId="6A1F584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  <w:u w:val="single"/>
              </w:rPr>
            </w:pPr>
            <w:r w:rsidRPr="006D5924">
              <w:rPr>
                <w:rFonts w:asciiTheme="minorHAnsi" w:hAnsiTheme="minorHAnsi" w:cs="Calibri"/>
                <w:u w:val="single"/>
              </w:rPr>
              <w:t>Optional readings</w:t>
            </w:r>
          </w:p>
          <w:p w14:paraId="74ABCBBA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Fonts w:asciiTheme="minorHAnsi" w:hAnsiTheme="minorHAnsi" w:cs="Calibri"/>
              </w:rPr>
            </w:pPr>
            <w:hyperlink r:id="rId51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Teaching small groups (ABC)</w:t>
              </w:r>
            </w:hyperlink>
          </w:p>
          <w:p w14:paraId="6B040544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52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General Facilitation Tips</w:t>
              </w:r>
            </w:hyperlink>
          </w:p>
          <w:p w14:paraId="7C7545B2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53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12 PBL Facilitator Tips</w:t>
              </w:r>
            </w:hyperlink>
          </w:p>
          <w:p w14:paraId="2C0DF27F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54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PBL Primer</w:t>
              </w:r>
            </w:hyperlink>
          </w:p>
          <w:p w14:paraId="28B91501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</w:rPr>
            </w:pPr>
            <w:hyperlink r:id="rId55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Facilitating Small Groups – TSF 2016</w:t>
              </w:r>
            </w:hyperlink>
          </w:p>
        </w:tc>
        <w:tc>
          <w:tcPr>
            <w:tcW w:w="2340" w:type="dxa"/>
          </w:tcPr>
          <w:p w14:paraId="5BCF1FA6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rPr>
                <w:rFonts w:asciiTheme="minorHAnsi" w:hAnsiTheme="minorHAnsi" w:cs="Calibri"/>
              </w:rPr>
              <w:t>CBL</w:t>
            </w:r>
          </w:p>
          <w:p w14:paraId="298EA541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rPr>
                <w:rFonts w:asciiTheme="minorHAnsi" w:hAnsiTheme="minorHAnsi" w:cs="Calibri"/>
              </w:rPr>
              <w:t>PBL</w:t>
            </w:r>
          </w:p>
          <w:p w14:paraId="097B510E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rPr>
                <w:rFonts w:asciiTheme="minorHAnsi" w:hAnsiTheme="minorHAnsi" w:cs="Calibri"/>
              </w:rPr>
              <w:t xml:space="preserve">TBL </w:t>
            </w:r>
          </w:p>
          <w:p w14:paraId="0FB3654B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rPr>
                <w:rFonts w:asciiTheme="minorHAnsi" w:hAnsiTheme="minorHAnsi" w:cs="Calibri"/>
              </w:rPr>
              <w:t>Rounds</w:t>
            </w:r>
          </w:p>
          <w:p w14:paraId="70947F25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rPr>
                <w:rFonts w:asciiTheme="minorHAnsi" w:hAnsiTheme="minorHAnsi" w:cs="Calibri"/>
              </w:rPr>
              <w:t>Pair/share</w:t>
            </w:r>
          </w:p>
          <w:p w14:paraId="487A3927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t>Race</w:t>
            </w:r>
          </w:p>
          <w:p w14:paraId="1A7FF3C2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t>Sex</w:t>
            </w:r>
          </w:p>
          <w:p w14:paraId="3F540D9A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t>Hierarchy</w:t>
            </w:r>
          </w:p>
          <w:p w14:paraId="30C11404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66" w:hanging="166"/>
            </w:pPr>
            <w:r w:rsidRPr="006D5924">
              <w:t>Norms</w:t>
            </w:r>
          </w:p>
        </w:tc>
      </w:tr>
      <w:tr w:rsidR="00052C87" w:rsidRPr="006D5924" w14:paraId="051F3077" w14:textId="77777777" w:rsidTr="00326DEA">
        <w:trPr>
          <w:trHeight w:val="665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9D198D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SEPT 10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AD793D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The Walk of a Leader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BC3A9D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Hudson</w:t>
            </w:r>
          </w:p>
          <w:p w14:paraId="00070AA9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(KM)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526349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Career</w:t>
            </w:r>
          </w:p>
          <w:p w14:paraId="68BBDFB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Development</w:t>
            </w:r>
          </w:p>
        </w:tc>
        <w:tc>
          <w:tcPr>
            <w:tcW w:w="4410" w:type="dxa"/>
            <w:shd w:val="clear" w:color="auto" w:fill="auto"/>
          </w:tcPr>
          <w:p w14:paraId="138CF31F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Fonts w:asciiTheme="minorHAnsi" w:hAnsiTheme="minorHAnsi" w:cs="Calibri"/>
                <w:color w:val="000000" w:themeColor="text1"/>
              </w:rPr>
            </w:pPr>
            <w:hyperlink r:id="rId56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10 Key Tips for Effective Employee Performance Reviews</w:t>
              </w:r>
            </w:hyperlink>
          </w:p>
        </w:tc>
        <w:tc>
          <w:tcPr>
            <w:tcW w:w="2340" w:type="dxa"/>
          </w:tcPr>
          <w:p w14:paraId="144A5D23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52C87" w:rsidRPr="006D5924" w14:paraId="23CBD36D" w14:textId="77777777" w:rsidTr="00326DEA">
        <w:trPr>
          <w:trHeight w:val="665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C89D333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SEPT 17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91C7462" w14:textId="3FE25A03" w:rsidR="00052C87" w:rsidRPr="006D5924" w:rsidRDefault="677FC22A" w:rsidP="677FC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677FC22A">
              <w:rPr>
                <w:rFonts w:asciiTheme="minorHAnsi" w:hAnsiTheme="minorHAnsi" w:cs="Calibri"/>
              </w:rPr>
              <w:t xml:space="preserve">IT Series: </w:t>
            </w:r>
            <w:r w:rsidRPr="677FC22A"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Simulation and the Power of Debriefing 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C78CE9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Tews</w:t>
            </w:r>
          </w:p>
          <w:p w14:paraId="4A3EB5D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6CE04F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5303F19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09D37BAF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Fonts w:asciiTheme="minorHAnsi" w:hAnsiTheme="minorHAnsi" w:cs="Calibri"/>
                <w:color w:val="000000" w:themeColor="text1"/>
              </w:rPr>
            </w:pPr>
            <w:hyperlink r:id="rId57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Debriefing with Good Judgement- Rigorous Feedback and Genuine Inquiry</w:t>
              </w:r>
            </w:hyperlink>
          </w:p>
          <w:p w14:paraId="41B4ED44" w14:textId="719C7149" w:rsidR="00052C87" w:rsidRPr="006D5924" w:rsidRDefault="0059583F" w:rsidP="677FC22A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254" w:hanging="270"/>
              <w:rPr>
                <w:rFonts w:asciiTheme="minorHAnsi" w:hAnsiTheme="minorHAnsi" w:cs="Calibri"/>
                <w:color w:val="000000" w:themeColor="text1"/>
              </w:rPr>
            </w:pPr>
            <w:hyperlink r:id="rId58">
              <w:r w:rsidR="5FE030AE" w:rsidRPr="5FE030AE">
                <w:rPr>
                  <w:rStyle w:val="Hyperlink"/>
                  <w:rFonts w:asciiTheme="minorHAnsi" w:hAnsiTheme="minorHAnsi" w:cs="Calibri"/>
                </w:rPr>
                <w:t>Debriefing PEARLS</w:t>
              </w:r>
            </w:hyperlink>
          </w:p>
        </w:tc>
        <w:tc>
          <w:tcPr>
            <w:tcW w:w="2340" w:type="dxa"/>
          </w:tcPr>
          <w:p w14:paraId="738610EB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52C87" w:rsidRPr="006D5924" w14:paraId="73DBC59A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C02A7C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SEPT  24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54346E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Charting Your Academic Career:</w:t>
            </w:r>
          </w:p>
          <w:p w14:paraId="34D4F785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lastRenderedPageBreak/>
              <w:t>Mentoring/ Coaching / Portfolio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85D580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proofErr w:type="spellStart"/>
            <w:r w:rsidRPr="006D5924">
              <w:rPr>
                <w:rFonts w:asciiTheme="minorHAnsi" w:hAnsiTheme="minorHAnsi" w:cs="Calibri"/>
                <w:color w:val="000000" w:themeColor="text1"/>
              </w:rPr>
              <w:lastRenderedPageBreak/>
              <w:t>Stepleman</w:t>
            </w:r>
            <w:proofErr w:type="spellEnd"/>
          </w:p>
          <w:p w14:paraId="1662CFA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(KM)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73D68B7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Career Developmen</w:t>
            </w:r>
            <w:r w:rsidRPr="006D5924">
              <w:rPr>
                <w:rFonts w:asciiTheme="minorHAnsi" w:hAnsiTheme="minorHAnsi" w:cs="Calibri"/>
                <w:color w:val="000000" w:themeColor="text1"/>
              </w:rPr>
              <w:lastRenderedPageBreak/>
              <w:t>t</w:t>
            </w:r>
          </w:p>
        </w:tc>
        <w:tc>
          <w:tcPr>
            <w:tcW w:w="4410" w:type="dxa"/>
            <w:shd w:val="clear" w:color="auto" w:fill="auto"/>
          </w:tcPr>
          <w:p w14:paraId="78969575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59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Faculty Career Success</w:t>
              </w:r>
            </w:hyperlink>
          </w:p>
          <w:p w14:paraId="637805D2" w14:textId="77777777" w:rsidR="00052C87" w:rsidRPr="006D5924" w:rsidRDefault="00052C87" w:rsidP="00052C87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Theme="minorHAnsi" w:hAnsiTheme="minorHAnsi" w:cs="Calibri"/>
              </w:rPr>
            </w:pPr>
          </w:p>
          <w:p w14:paraId="609E1F74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  <w:u w:val="single"/>
              </w:rPr>
            </w:pPr>
            <w:r w:rsidRPr="006D5924">
              <w:rPr>
                <w:rFonts w:asciiTheme="minorHAnsi" w:hAnsiTheme="minorHAnsi" w:cs="Calibri"/>
                <w:u w:val="single"/>
              </w:rPr>
              <w:lastRenderedPageBreak/>
              <w:t>Optional Readings/Resources</w:t>
            </w:r>
          </w:p>
          <w:p w14:paraId="141A007C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0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AU Promotion &amp; Tenure Process</w:t>
              </w:r>
            </w:hyperlink>
          </w:p>
          <w:p w14:paraId="28761C45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1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AU Portfolio Guidelines</w:t>
              </w:r>
            </w:hyperlink>
          </w:p>
          <w:p w14:paraId="3158CF02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62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MCG P&amp;T Guidelines</w:t>
              </w:r>
            </w:hyperlink>
          </w:p>
          <w:p w14:paraId="6A732339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3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AU P&amp;T Guidelines</w:t>
              </w:r>
            </w:hyperlink>
          </w:p>
        </w:tc>
        <w:tc>
          <w:tcPr>
            <w:tcW w:w="2340" w:type="dxa"/>
          </w:tcPr>
          <w:p w14:paraId="28FE58C8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lastRenderedPageBreak/>
              <w:t>Career</w:t>
            </w:r>
          </w:p>
          <w:p w14:paraId="2CF4DA72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t>Promotion</w:t>
            </w:r>
          </w:p>
          <w:p w14:paraId="4A64A026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lastRenderedPageBreak/>
              <w:t>Mentoring</w:t>
            </w:r>
          </w:p>
          <w:p w14:paraId="0313F770" w14:textId="77777777" w:rsidR="00052C87" w:rsidRPr="006D5924" w:rsidRDefault="00052C87" w:rsidP="00052C8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58" w:hanging="158"/>
            </w:pPr>
            <w:r w:rsidRPr="006D5924">
              <w:t>Networking</w:t>
            </w:r>
          </w:p>
        </w:tc>
      </w:tr>
      <w:tr w:rsidR="00052C87" w:rsidRPr="006D5924" w14:paraId="6BCF3047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63F311C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lastRenderedPageBreak/>
              <w:t>OCT 1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F1A5593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Peer Review of Teaching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99E0781" w14:textId="0EEB6AE2" w:rsidR="00052C87" w:rsidRPr="006D5924" w:rsidRDefault="391BF69E" w:rsidP="391BF6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391BF69E">
              <w:rPr>
                <w:rFonts w:asciiTheme="minorHAnsi" w:hAnsiTheme="minorHAnsi" w:cs="Calibri"/>
              </w:rPr>
              <w:t>Fellows</w:t>
            </w:r>
          </w:p>
          <w:p w14:paraId="1FEC8E6E" w14:textId="624FBF40" w:rsidR="00052C87" w:rsidRPr="006D5924" w:rsidRDefault="391BF69E" w:rsidP="391BF6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391BF69E">
              <w:rPr>
                <w:rFonts w:asciiTheme="minorHAnsi" w:hAnsiTheme="minorHAnsi" w:cs="Calibri"/>
              </w:rPr>
              <w:t>(KM out)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0E15A1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2DCF138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774BE21A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4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ECE Rubric</w:t>
              </w:r>
            </w:hyperlink>
          </w:p>
          <w:p w14:paraId="321B9B0B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5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7 Forms of Assistance</w:t>
              </w:r>
            </w:hyperlink>
          </w:p>
          <w:p w14:paraId="6336D37B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6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Peer Assessment Instrument</w:t>
              </w:r>
            </w:hyperlink>
          </w:p>
          <w:p w14:paraId="6B24267E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7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Peer Review Lecturing Form</w:t>
              </w:r>
            </w:hyperlink>
          </w:p>
          <w:p w14:paraId="39F6D781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68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Evaluation form for a class</w:t>
              </w:r>
            </w:hyperlink>
          </w:p>
          <w:p w14:paraId="441C2CA8" w14:textId="77777777" w:rsidR="00052C87" w:rsidRPr="006D5924" w:rsidRDefault="0059583F" w:rsidP="00052C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6" w:hanging="270"/>
              <w:rPr>
                <w:rFonts w:asciiTheme="minorHAnsi" w:hAnsiTheme="minorHAnsi" w:cs="Calibri"/>
              </w:rPr>
            </w:pPr>
            <w:hyperlink r:id="rId69" w:history="1">
              <w:r w:rsidR="00052C87" w:rsidRPr="006D5924">
                <w:rPr>
                  <w:rStyle w:val="Hyperlink"/>
                  <w:rFonts w:asciiTheme="minorHAnsi" w:hAnsiTheme="minorHAnsi" w:cs="Calibri"/>
                </w:rPr>
                <w:t>Comparison of Interrater Agreement Across 6 Sample Lectures</w:t>
              </w:r>
            </w:hyperlink>
          </w:p>
        </w:tc>
        <w:tc>
          <w:tcPr>
            <w:tcW w:w="2340" w:type="dxa"/>
          </w:tcPr>
          <w:p w14:paraId="463F29E8" w14:textId="77777777" w:rsidR="00052C87" w:rsidRPr="006D5924" w:rsidRDefault="00052C87" w:rsidP="00622691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52C87" w:rsidRPr="006D5924" w14:paraId="1BF26FA2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80BA85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OCT 8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E73A420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Peer Review of Teaching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0D2749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66EE0A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2F1B862B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3B7B4B8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3A0FF5F2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052C87" w:rsidRPr="006D5924" w14:paraId="2CF4EA7A" w14:textId="77777777" w:rsidTr="00326DEA">
        <w:trPr>
          <w:trHeight w:val="476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4712B3F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OCT 15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630AD66" w14:textId="77777777" w:rsidR="0011391A" w:rsidRDefault="0011391A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strike/>
                <w:color w:val="000000" w:themeColor="text1"/>
              </w:rPr>
            </w:pPr>
          </w:p>
          <w:p w14:paraId="73BEC69E" w14:textId="6E4BD7E6" w:rsidR="0011391A" w:rsidRPr="00FF5835" w:rsidRDefault="00930742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</w:rPr>
              <w:t>Peer Review of Teaching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E8C3A5B" w14:textId="4E0CA1DA" w:rsidR="00052C87" w:rsidRPr="0011391A" w:rsidRDefault="00930742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strike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2E704AE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30FF7DA6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auto"/>
          </w:tcPr>
          <w:p w14:paraId="61829076" w14:textId="77777777" w:rsidR="00052C87" w:rsidRPr="006D5924" w:rsidRDefault="00052C87" w:rsidP="006226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  <w:shd w:val="clear" w:color="auto" w:fill="auto"/>
          </w:tcPr>
          <w:p w14:paraId="2BA226A1" w14:textId="77777777" w:rsidR="00052C87" w:rsidRPr="006D5924" w:rsidRDefault="00052C87" w:rsidP="00052C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806A37" w:rsidRPr="006D5924" w14:paraId="67CF6454" w14:textId="77777777" w:rsidTr="00326DEA">
        <w:trPr>
          <w:trHeight w:val="521"/>
        </w:trPr>
        <w:tc>
          <w:tcPr>
            <w:tcW w:w="715" w:type="dxa"/>
            <w:shd w:val="clear" w:color="auto" w:fill="FFFFFF" w:themeFill="background1"/>
            <w:tcMar>
              <w:top w:w="144" w:type="nil"/>
              <w:right w:w="144" w:type="nil"/>
            </w:tcMar>
            <w:vAlign w:val="center"/>
          </w:tcPr>
          <w:p w14:paraId="64D0DA73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OCT 22</w:t>
            </w:r>
          </w:p>
        </w:tc>
        <w:tc>
          <w:tcPr>
            <w:tcW w:w="3870" w:type="dxa"/>
            <w:shd w:val="clear" w:color="auto" w:fill="FFFFFF" w:themeFill="background1"/>
            <w:tcMar>
              <w:top w:w="144" w:type="nil"/>
              <w:right w:w="144" w:type="nil"/>
            </w:tcMar>
            <w:vAlign w:val="center"/>
          </w:tcPr>
          <w:p w14:paraId="1D6E6281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strike/>
              </w:rPr>
            </w:pPr>
            <w:r w:rsidRPr="006D5924">
              <w:rPr>
                <w:rFonts w:asciiTheme="minorHAnsi" w:hAnsiTheme="minorHAnsi" w:cs="Calibri"/>
              </w:rPr>
              <w:t xml:space="preserve">Considering Implicit Biases </w:t>
            </w:r>
            <w:r w:rsidRPr="006D5924">
              <w:rPr>
                <w:rFonts w:asciiTheme="minorHAnsi" w:hAnsiTheme="minorHAnsi" w:cs="Calibri"/>
              </w:rPr>
              <w:br/>
              <w:t>in Education and the Workplace</w:t>
            </w:r>
          </w:p>
        </w:tc>
        <w:tc>
          <w:tcPr>
            <w:tcW w:w="1710" w:type="dxa"/>
            <w:shd w:val="clear" w:color="auto" w:fill="FFFFFF" w:themeFill="background1"/>
            <w:tcMar>
              <w:top w:w="144" w:type="nil"/>
              <w:right w:w="144" w:type="nil"/>
            </w:tcMar>
            <w:vAlign w:val="center"/>
          </w:tcPr>
          <w:p w14:paraId="5AA037B9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Townsend</w:t>
            </w:r>
          </w:p>
          <w:p w14:paraId="17370261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44" w:type="nil"/>
              <w:right w:w="144" w:type="nil"/>
            </w:tcMar>
            <w:vAlign w:val="center"/>
          </w:tcPr>
          <w:p w14:paraId="5CDD2C73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Teaching</w:t>
            </w:r>
          </w:p>
          <w:p w14:paraId="3FA2E3AC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ind w:left="192" w:hanging="192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&amp; Learning</w:t>
            </w:r>
          </w:p>
        </w:tc>
        <w:tc>
          <w:tcPr>
            <w:tcW w:w="4410" w:type="dxa"/>
            <w:shd w:val="clear" w:color="auto" w:fill="FFFFFF" w:themeFill="background1"/>
          </w:tcPr>
          <w:p w14:paraId="64F80E45" w14:textId="77777777" w:rsidR="00806A37" w:rsidRPr="006D5924" w:rsidRDefault="0059583F" w:rsidP="00806A3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hyperlink r:id="rId70" w:history="1">
              <w:r w:rsidR="00806A37" w:rsidRPr="006D5924">
                <w:rPr>
                  <w:rStyle w:val="Hyperlink"/>
                  <w:rFonts w:asciiTheme="minorHAnsi" w:hAnsiTheme="minorHAnsi" w:cs="Calibri"/>
                </w:rPr>
                <w:t>Understanding Implicit Bias</w:t>
              </w:r>
            </w:hyperlink>
          </w:p>
          <w:p w14:paraId="30B9A52E" w14:textId="77777777" w:rsidR="00806A37" w:rsidRPr="006D5924" w:rsidRDefault="0059583F" w:rsidP="00806A3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  <w:rPr>
                <w:rFonts w:asciiTheme="minorHAnsi" w:hAnsiTheme="minorHAnsi" w:cs="Calibri"/>
              </w:rPr>
            </w:pPr>
            <w:hyperlink r:id="rId71" w:history="1">
              <w:r w:rsidR="00806A37" w:rsidRPr="006D5924">
                <w:rPr>
                  <w:rStyle w:val="Hyperlink"/>
                  <w:rFonts w:asciiTheme="minorHAnsi" w:hAnsiTheme="minorHAnsi" w:cs="Calibri"/>
                </w:rPr>
                <w:t>Framework for Integrating Implicit Bias Recognition in Education</w:t>
              </w:r>
            </w:hyperlink>
          </w:p>
        </w:tc>
        <w:tc>
          <w:tcPr>
            <w:tcW w:w="2340" w:type="dxa"/>
            <w:shd w:val="clear" w:color="auto" w:fill="FFFFFF" w:themeFill="background1"/>
          </w:tcPr>
          <w:p w14:paraId="757BBA22" w14:textId="77777777" w:rsidR="00806A37" w:rsidRPr="006D5924" w:rsidRDefault="00806A37" w:rsidP="00806A3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58" w:hanging="258"/>
            </w:pPr>
            <w:r w:rsidRPr="006D5924">
              <w:t>Implicit bias</w:t>
            </w:r>
          </w:p>
        </w:tc>
      </w:tr>
      <w:tr w:rsidR="00806A37" w:rsidRPr="006D5924" w14:paraId="2BC7867E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039F52C" w14:textId="77777777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OCT 29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ABF68D4" w14:textId="1A64B343" w:rsidR="00806A37" w:rsidRPr="006D5924" w:rsidRDefault="00326DEA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Center for Instructional Innovation: Show and Tell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4F449D5" w14:textId="77777777" w:rsidR="00806A37" w:rsidRDefault="00326DEA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Mastromonico</w:t>
            </w:r>
            <w:proofErr w:type="spellEnd"/>
            <w:r>
              <w:rPr>
                <w:rFonts w:asciiTheme="minorHAnsi" w:hAnsiTheme="minorHAnsi" w:cs="Calibri"/>
              </w:rPr>
              <w:t xml:space="preserve"> &amp; team</w:t>
            </w:r>
          </w:p>
          <w:p w14:paraId="497FD031" w14:textId="2DF2C532" w:rsidR="00326DEA" w:rsidRPr="006D5924" w:rsidRDefault="00326DEA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(KM)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6070228" w14:textId="31E5B6F1" w:rsidR="00806A37" w:rsidRPr="006D5924" w:rsidRDefault="00806A37" w:rsidP="00806A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10" w:type="dxa"/>
            <w:shd w:val="clear" w:color="auto" w:fill="auto"/>
          </w:tcPr>
          <w:p w14:paraId="42B33044" w14:textId="6B21A7AE" w:rsidR="00806A37" w:rsidRPr="00326DEA" w:rsidRDefault="0059583F" w:rsidP="00326DEA">
            <w:pPr>
              <w:rPr>
                <w:rFonts w:cs="Calibri"/>
                <w:color w:val="000000"/>
              </w:rPr>
            </w:pPr>
            <w:hyperlink r:id="rId72" w:history="1">
              <w:r w:rsidR="00326DEA" w:rsidRPr="00326DEA">
                <w:rPr>
                  <w:rStyle w:val="Hyperlink"/>
                  <w:rFonts w:cs="Calibri"/>
                </w:rPr>
                <w:t>Creating Exceptional Learning Spaces Series which includes the Digital Video and Animation presentation</w:t>
              </w:r>
            </w:hyperlink>
          </w:p>
        </w:tc>
        <w:tc>
          <w:tcPr>
            <w:tcW w:w="2340" w:type="dxa"/>
          </w:tcPr>
          <w:p w14:paraId="5E789B32" w14:textId="77777777" w:rsidR="00806A37" w:rsidRDefault="00326DEA" w:rsidP="00326DE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Instruction</w:t>
            </w:r>
          </w:p>
          <w:p w14:paraId="31421F78" w14:textId="77777777" w:rsidR="00326DEA" w:rsidRDefault="00326DEA" w:rsidP="00326DE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Curriculum design</w:t>
            </w:r>
          </w:p>
          <w:p w14:paraId="17AD93B2" w14:textId="6090F77E" w:rsidR="00326DEA" w:rsidRPr="00326DEA" w:rsidRDefault="00326DEA" w:rsidP="00326DE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Learning science</w:t>
            </w:r>
          </w:p>
        </w:tc>
      </w:tr>
      <w:tr w:rsidR="00701531" w:rsidRPr="006D5924" w14:paraId="3337E0E4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E83D491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NOV 5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8E4780F" w14:textId="155473AD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Leading Effective Meetings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5C05BC7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6D5924">
              <w:rPr>
                <w:rFonts w:asciiTheme="minorHAnsi" w:hAnsiTheme="minorHAnsi" w:cs="Calibri"/>
                <w:color w:val="000000" w:themeColor="text1"/>
              </w:rPr>
              <w:t>Wilkins</w:t>
            </w:r>
          </w:p>
          <w:p w14:paraId="1CABFDED" w14:textId="4F8DD79B" w:rsidR="00701531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(RG)</w:t>
            </w:r>
          </w:p>
          <w:p w14:paraId="0DE4B5B7" w14:textId="33E96A9E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391BF69E">
              <w:rPr>
                <w:rFonts w:asciiTheme="minorHAnsi" w:hAnsiTheme="minorHAnsi" w:cs="Calibri"/>
              </w:rPr>
              <w:t>(KM out)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6204FF1" w14:textId="4A9E1985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Career Development</w:t>
            </w:r>
          </w:p>
        </w:tc>
        <w:tc>
          <w:tcPr>
            <w:tcW w:w="4410" w:type="dxa"/>
            <w:shd w:val="clear" w:color="auto" w:fill="auto"/>
          </w:tcPr>
          <w:p w14:paraId="2E45DE5B" w14:textId="77777777" w:rsidR="00701531" w:rsidRPr="006D5924" w:rsidRDefault="0059583F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  <w:color w:val="000000" w:themeColor="text1"/>
              </w:rPr>
            </w:pPr>
            <w:hyperlink r:id="rId73" w:history="1">
              <w:r w:rsidR="00701531" w:rsidRPr="006D5924">
                <w:rPr>
                  <w:rStyle w:val="Hyperlink"/>
                  <w:rFonts w:asciiTheme="minorHAnsi" w:hAnsiTheme="minorHAnsi" w:cs="Calibri"/>
                </w:rPr>
                <w:t>Anatomy of an Effective Meeting</w:t>
              </w:r>
            </w:hyperlink>
            <w:r w:rsidR="00701531" w:rsidRPr="006D592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14:paraId="49701722" w14:textId="77777777" w:rsidR="00701531" w:rsidRPr="006D5924" w:rsidRDefault="0059583F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  <w:color w:val="000000" w:themeColor="text1"/>
              </w:rPr>
            </w:pPr>
            <w:hyperlink r:id="rId74" w:history="1">
              <w:r w:rsidR="00701531" w:rsidRPr="006D5924">
                <w:rPr>
                  <w:rStyle w:val="Hyperlink"/>
                  <w:rFonts w:asciiTheme="minorHAnsi" w:hAnsiTheme="minorHAnsi" w:cs="Calibri"/>
                </w:rPr>
                <w:t>Effective Meetings</w:t>
              </w:r>
            </w:hyperlink>
          </w:p>
          <w:p w14:paraId="7CA4D5A8" w14:textId="77777777" w:rsidR="00701531" w:rsidRDefault="0059583F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  <w:color w:val="000000" w:themeColor="text1"/>
              </w:rPr>
            </w:pPr>
            <w:hyperlink r:id="rId75" w:history="1">
              <w:r w:rsidR="00701531" w:rsidRPr="006D5924">
                <w:rPr>
                  <w:rStyle w:val="Hyperlink"/>
                  <w:rFonts w:asciiTheme="minorHAnsi" w:hAnsiTheme="minorHAnsi" w:cs="Calibri"/>
                </w:rPr>
                <w:t>The Effects of Stand-Up &amp; Sit-Down Meeting Formats</w:t>
              </w:r>
            </w:hyperlink>
            <w:r w:rsidR="00701531" w:rsidRPr="006D592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14:paraId="2DBF0D7D" w14:textId="2FE4EEAB" w:rsidR="00701531" w:rsidRPr="00701531" w:rsidRDefault="0059583F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56" w:hanging="256"/>
              <w:rPr>
                <w:rFonts w:asciiTheme="minorHAnsi" w:hAnsiTheme="minorHAnsi" w:cs="Calibri"/>
                <w:color w:val="000000" w:themeColor="text1"/>
              </w:rPr>
            </w:pPr>
            <w:hyperlink r:id="rId76" w:history="1">
              <w:r w:rsidR="00701531" w:rsidRPr="00701531">
                <w:rPr>
                  <w:rStyle w:val="Hyperlink"/>
                  <w:rFonts w:asciiTheme="minorHAnsi" w:hAnsiTheme="minorHAnsi" w:cs="Calibri"/>
                </w:rPr>
                <w:t>Leading an Effective Meeting</w:t>
              </w:r>
            </w:hyperlink>
          </w:p>
        </w:tc>
        <w:tc>
          <w:tcPr>
            <w:tcW w:w="2340" w:type="dxa"/>
          </w:tcPr>
          <w:p w14:paraId="1E609E8C" w14:textId="757EA6C3" w:rsidR="00701531" w:rsidRDefault="00701531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Organization</w:t>
            </w:r>
          </w:p>
          <w:p w14:paraId="2D910245" w14:textId="77777777" w:rsidR="00701531" w:rsidRDefault="00701531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Planning</w:t>
            </w:r>
          </w:p>
          <w:p w14:paraId="5580E948" w14:textId="77777777" w:rsidR="00701531" w:rsidRDefault="00701531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Leadership</w:t>
            </w:r>
          </w:p>
          <w:p w14:paraId="6EB15D0D" w14:textId="77777777" w:rsidR="00701531" w:rsidRDefault="00701531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Meetings</w:t>
            </w:r>
          </w:p>
          <w:p w14:paraId="6B62F1B3" w14:textId="5CF3026E" w:rsidR="00701531" w:rsidRPr="00701531" w:rsidRDefault="00701531" w:rsidP="0070153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Team</w:t>
            </w:r>
          </w:p>
        </w:tc>
      </w:tr>
      <w:tr w:rsidR="00701531" w:rsidRPr="006D5924" w14:paraId="3E714DBC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D054639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NOV 12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257E32C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Project Updates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1501C7E" w14:textId="3715A816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391BF69E">
              <w:rPr>
                <w:rFonts w:asciiTheme="minorHAnsi" w:hAnsiTheme="minorHAnsi" w:cs="Calibri"/>
              </w:rPr>
              <w:t>Fellows</w:t>
            </w:r>
          </w:p>
          <w:p w14:paraId="64770A67" w14:textId="5221B64C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391BF69E">
              <w:rPr>
                <w:rFonts w:asciiTheme="minorHAnsi" w:hAnsiTheme="minorHAnsi" w:cs="Calibri"/>
              </w:rPr>
              <w:t>(KM maybe)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64E408B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Project</w:t>
            </w:r>
          </w:p>
        </w:tc>
        <w:tc>
          <w:tcPr>
            <w:tcW w:w="4410" w:type="dxa"/>
            <w:shd w:val="clear" w:color="auto" w:fill="auto"/>
          </w:tcPr>
          <w:p w14:paraId="02F2C34E" w14:textId="77777777" w:rsidR="00701531" w:rsidRPr="006D5924" w:rsidRDefault="00701531" w:rsidP="00701531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680A4E5D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01531" w:rsidRPr="006D5924" w14:paraId="75615E48" w14:textId="77777777" w:rsidTr="00326DEA">
        <w:trPr>
          <w:trHeight w:val="432"/>
        </w:trPr>
        <w:tc>
          <w:tcPr>
            <w:tcW w:w="715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C9BBFAA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NOV 19</w:t>
            </w:r>
          </w:p>
        </w:tc>
        <w:tc>
          <w:tcPr>
            <w:tcW w:w="387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7242DBE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Fellowship Wrap-up</w:t>
            </w:r>
          </w:p>
        </w:tc>
        <w:tc>
          <w:tcPr>
            <w:tcW w:w="171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8807084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  <w:r w:rsidRPr="006D5924">
              <w:rPr>
                <w:rFonts w:asciiTheme="minorHAnsi" w:hAnsiTheme="minorHAnsi" w:cs="Calibri"/>
              </w:rPr>
              <w:t>Fellows</w:t>
            </w:r>
          </w:p>
        </w:tc>
        <w:tc>
          <w:tcPr>
            <w:tcW w:w="1530" w:type="dxa"/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9219836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10" w:type="dxa"/>
            <w:shd w:val="clear" w:color="auto" w:fill="auto"/>
          </w:tcPr>
          <w:p w14:paraId="296FEF7D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</w:tcPr>
          <w:p w14:paraId="7194DBDC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</w:rPr>
            </w:pPr>
          </w:p>
        </w:tc>
      </w:tr>
      <w:tr w:rsidR="00701531" w:rsidRPr="00F66E71" w14:paraId="7A722284" w14:textId="77777777" w:rsidTr="00326DEA">
        <w:trPr>
          <w:trHeight w:val="432"/>
        </w:trPr>
        <w:tc>
          <w:tcPr>
            <w:tcW w:w="715" w:type="dxa"/>
            <w:shd w:val="clear" w:color="auto" w:fill="F2F2F2" w:themeFill="background1" w:themeFillShade="F2"/>
            <w:tcMar>
              <w:top w:w="144" w:type="nil"/>
              <w:right w:w="144" w:type="nil"/>
            </w:tcMar>
            <w:vAlign w:val="center"/>
          </w:tcPr>
          <w:p w14:paraId="1E440FCD" w14:textId="77777777" w:rsidR="00701531" w:rsidRPr="006D5924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NOV 26</w:t>
            </w:r>
          </w:p>
        </w:tc>
        <w:tc>
          <w:tcPr>
            <w:tcW w:w="3870" w:type="dxa"/>
            <w:shd w:val="clear" w:color="auto" w:fill="F2F2F2" w:themeFill="background1" w:themeFillShade="F2"/>
            <w:tcMar>
              <w:top w:w="144" w:type="nil"/>
              <w:right w:w="144" w:type="nil"/>
            </w:tcMar>
            <w:vAlign w:val="center"/>
          </w:tcPr>
          <w:p w14:paraId="4C8F384C" w14:textId="77777777" w:rsidR="00701531" w:rsidRPr="00F66E71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  <w:r w:rsidRPr="006D5924">
              <w:rPr>
                <w:rFonts w:asciiTheme="minorHAnsi" w:hAnsiTheme="minorHAnsi" w:cs="Calibri"/>
                <w:b/>
              </w:rPr>
              <w:t>No Class - Thanksgiving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69D0D3C" w14:textId="77777777" w:rsidR="00701531" w:rsidRPr="00F66E71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4CD245A" w14:textId="77777777" w:rsidR="00701531" w:rsidRPr="00F66E71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1231BE67" w14:textId="77777777" w:rsidR="00701531" w:rsidRPr="00F66E71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36FEB5B0" w14:textId="77777777" w:rsidR="00701531" w:rsidRPr="00F66E71" w:rsidRDefault="00701531" w:rsidP="007015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  <w:b/>
              </w:rPr>
            </w:pPr>
          </w:p>
        </w:tc>
      </w:tr>
    </w:tbl>
    <w:p w14:paraId="30D7AA69" w14:textId="77777777" w:rsidR="008E0EC8" w:rsidRPr="00F66E71" w:rsidRDefault="008E0EC8" w:rsidP="003E02D3">
      <w:pPr>
        <w:spacing w:after="0"/>
        <w:rPr>
          <w:rFonts w:asciiTheme="majorHAnsi" w:hAnsiTheme="majorHAnsi" w:cs="Calibri"/>
          <w:sz w:val="22"/>
          <w:szCs w:val="22"/>
        </w:rPr>
      </w:pPr>
    </w:p>
    <w:p w14:paraId="7196D064" w14:textId="77777777" w:rsidR="007050BF" w:rsidRPr="00F66E71" w:rsidRDefault="007050BF" w:rsidP="003E02D3">
      <w:pPr>
        <w:spacing w:after="0"/>
        <w:rPr>
          <w:rFonts w:asciiTheme="majorHAnsi" w:hAnsiTheme="majorHAnsi" w:cs="Calibri"/>
          <w:sz w:val="22"/>
          <w:szCs w:val="22"/>
        </w:rPr>
      </w:pPr>
    </w:p>
    <w:sectPr w:rsidR="007050BF" w:rsidRPr="00F66E71" w:rsidSect="003E02D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130"/>
    <w:multiLevelType w:val="hybridMultilevel"/>
    <w:tmpl w:val="DA4C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69E6"/>
    <w:multiLevelType w:val="hybridMultilevel"/>
    <w:tmpl w:val="3E14D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776C5"/>
    <w:multiLevelType w:val="hybridMultilevel"/>
    <w:tmpl w:val="B548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BC8"/>
    <w:multiLevelType w:val="hybridMultilevel"/>
    <w:tmpl w:val="51F6A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C5E3E"/>
    <w:multiLevelType w:val="hybridMultilevel"/>
    <w:tmpl w:val="13F26AE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8826905"/>
    <w:multiLevelType w:val="hybridMultilevel"/>
    <w:tmpl w:val="7E0A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63FDC"/>
    <w:multiLevelType w:val="hybridMultilevel"/>
    <w:tmpl w:val="3F0C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3A8B"/>
    <w:multiLevelType w:val="hybridMultilevel"/>
    <w:tmpl w:val="6C24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6ED8"/>
    <w:multiLevelType w:val="hybridMultilevel"/>
    <w:tmpl w:val="6692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37FC"/>
    <w:multiLevelType w:val="hybridMultilevel"/>
    <w:tmpl w:val="3102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1447"/>
    <w:multiLevelType w:val="hybridMultilevel"/>
    <w:tmpl w:val="54DE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6590A"/>
    <w:multiLevelType w:val="hybridMultilevel"/>
    <w:tmpl w:val="3894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86CCD"/>
    <w:multiLevelType w:val="hybridMultilevel"/>
    <w:tmpl w:val="9DBA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657ED"/>
    <w:multiLevelType w:val="hybridMultilevel"/>
    <w:tmpl w:val="F0BC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847F2"/>
    <w:multiLevelType w:val="hybridMultilevel"/>
    <w:tmpl w:val="980A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F1850"/>
    <w:multiLevelType w:val="hybridMultilevel"/>
    <w:tmpl w:val="DD72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79DF"/>
    <w:multiLevelType w:val="hybridMultilevel"/>
    <w:tmpl w:val="F8BC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7905"/>
    <w:multiLevelType w:val="hybridMultilevel"/>
    <w:tmpl w:val="256C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273F"/>
    <w:multiLevelType w:val="hybridMultilevel"/>
    <w:tmpl w:val="8616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5C30"/>
    <w:multiLevelType w:val="hybridMultilevel"/>
    <w:tmpl w:val="31887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C6A76"/>
    <w:multiLevelType w:val="hybridMultilevel"/>
    <w:tmpl w:val="F16A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04FC3"/>
    <w:multiLevelType w:val="hybridMultilevel"/>
    <w:tmpl w:val="6EB6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AD1BBD"/>
    <w:multiLevelType w:val="hybridMultilevel"/>
    <w:tmpl w:val="C31C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97600"/>
    <w:multiLevelType w:val="hybridMultilevel"/>
    <w:tmpl w:val="61C4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50FB"/>
    <w:multiLevelType w:val="hybridMultilevel"/>
    <w:tmpl w:val="0A50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10AB1"/>
    <w:multiLevelType w:val="hybridMultilevel"/>
    <w:tmpl w:val="1ECC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C72C8"/>
    <w:multiLevelType w:val="hybridMultilevel"/>
    <w:tmpl w:val="169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F7265"/>
    <w:multiLevelType w:val="hybridMultilevel"/>
    <w:tmpl w:val="42E4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6"/>
  </w:num>
  <w:num w:numId="5">
    <w:abstractNumId w:val="9"/>
  </w:num>
  <w:num w:numId="6">
    <w:abstractNumId w:val="2"/>
  </w:num>
  <w:num w:numId="7">
    <w:abstractNumId w:val="24"/>
  </w:num>
  <w:num w:numId="8">
    <w:abstractNumId w:val="16"/>
  </w:num>
  <w:num w:numId="9">
    <w:abstractNumId w:val="23"/>
  </w:num>
  <w:num w:numId="10">
    <w:abstractNumId w:val="3"/>
  </w:num>
  <w:num w:numId="11">
    <w:abstractNumId w:val="1"/>
  </w:num>
  <w:num w:numId="12">
    <w:abstractNumId w:val="21"/>
  </w:num>
  <w:num w:numId="13">
    <w:abstractNumId w:val="19"/>
  </w:num>
  <w:num w:numId="14">
    <w:abstractNumId w:val="22"/>
  </w:num>
  <w:num w:numId="15">
    <w:abstractNumId w:val="15"/>
  </w:num>
  <w:num w:numId="16">
    <w:abstractNumId w:val="27"/>
  </w:num>
  <w:num w:numId="17">
    <w:abstractNumId w:val="20"/>
  </w:num>
  <w:num w:numId="18">
    <w:abstractNumId w:val="10"/>
  </w:num>
  <w:num w:numId="19">
    <w:abstractNumId w:val="12"/>
  </w:num>
  <w:num w:numId="20">
    <w:abstractNumId w:val="4"/>
  </w:num>
  <w:num w:numId="21">
    <w:abstractNumId w:val="25"/>
  </w:num>
  <w:num w:numId="22">
    <w:abstractNumId w:val="7"/>
  </w:num>
  <w:num w:numId="23">
    <w:abstractNumId w:val="18"/>
  </w:num>
  <w:num w:numId="24">
    <w:abstractNumId w:val="5"/>
  </w:num>
  <w:num w:numId="25">
    <w:abstractNumId w:val="17"/>
  </w:num>
  <w:num w:numId="26">
    <w:abstractNumId w:val="14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D3"/>
    <w:rsid w:val="00001F80"/>
    <w:rsid w:val="0004534C"/>
    <w:rsid w:val="00047C24"/>
    <w:rsid w:val="00052C87"/>
    <w:rsid w:val="00055452"/>
    <w:rsid w:val="000724EB"/>
    <w:rsid w:val="00080A30"/>
    <w:rsid w:val="000A0033"/>
    <w:rsid w:val="000B3E99"/>
    <w:rsid w:val="000D1C75"/>
    <w:rsid w:val="00100EBD"/>
    <w:rsid w:val="0011391A"/>
    <w:rsid w:val="0019309A"/>
    <w:rsid w:val="001E6338"/>
    <w:rsid w:val="001F4533"/>
    <w:rsid w:val="00207DE8"/>
    <w:rsid w:val="0022621A"/>
    <w:rsid w:val="002428E1"/>
    <w:rsid w:val="00261D51"/>
    <w:rsid w:val="0027445C"/>
    <w:rsid w:val="00282FF6"/>
    <w:rsid w:val="0029304A"/>
    <w:rsid w:val="002A7B82"/>
    <w:rsid w:val="002C59AF"/>
    <w:rsid w:val="00326DEA"/>
    <w:rsid w:val="00330B2F"/>
    <w:rsid w:val="00331B7D"/>
    <w:rsid w:val="00374DE9"/>
    <w:rsid w:val="003C4396"/>
    <w:rsid w:val="003D3AA1"/>
    <w:rsid w:val="003E02D3"/>
    <w:rsid w:val="004056AD"/>
    <w:rsid w:val="004252A5"/>
    <w:rsid w:val="00436709"/>
    <w:rsid w:val="00457EA4"/>
    <w:rsid w:val="00483C9E"/>
    <w:rsid w:val="004C4AC7"/>
    <w:rsid w:val="00500F37"/>
    <w:rsid w:val="00546006"/>
    <w:rsid w:val="0055136A"/>
    <w:rsid w:val="005901BA"/>
    <w:rsid w:val="0059583F"/>
    <w:rsid w:val="005B5287"/>
    <w:rsid w:val="00600B7F"/>
    <w:rsid w:val="006165F8"/>
    <w:rsid w:val="00622691"/>
    <w:rsid w:val="00642FE5"/>
    <w:rsid w:val="00676033"/>
    <w:rsid w:val="006C64B9"/>
    <w:rsid w:val="006D5924"/>
    <w:rsid w:val="006E6162"/>
    <w:rsid w:val="00701531"/>
    <w:rsid w:val="00701AC7"/>
    <w:rsid w:val="0070242C"/>
    <w:rsid w:val="007050BF"/>
    <w:rsid w:val="00737DDD"/>
    <w:rsid w:val="00741235"/>
    <w:rsid w:val="00773B61"/>
    <w:rsid w:val="007837C5"/>
    <w:rsid w:val="007C63C3"/>
    <w:rsid w:val="007F69E1"/>
    <w:rsid w:val="00806A37"/>
    <w:rsid w:val="008836B1"/>
    <w:rsid w:val="00890379"/>
    <w:rsid w:val="008A1550"/>
    <w:rsid w:val="008B5838"/>
    <w:rsid w:val="008E0EC8"/>
    <w:rsid w:val="008F5E74"/>
    <w:rsid w:val="009209BF"/>
    <w:rsid w:val="00921E71"/>
    <w:rsid w:val="00930742"/>
    <w:rsid w:val="0094075D"/>
    <w:rsid w:val="009C1117"/>
    <w:rsid w:val="009E1955"/>
    <w:rsid w:val="00A014B7"/>
    <w:rsid w:val="00A04BF3"/>
    <w:rsid w:val="00A05B16"/>
    <w:rsid w:val="00A07D31"/>
    <w:rsid w:val="00A9414A"/>
    <w:rsid w:val="00AA2AEF"/>
    <w:rsid w:val="00AC6DF6"/>
    <w:rsid w:val="00AD1BCF"/>
    <w:rsid w:val="00B26E61"/>
    <w:rsid w:val="00B4374F"/>
    <w:rsid w:val="00B46961"/>
    <w:rsid w:val="00B735E3"/>
    <w:rsid w:val="00BB010F"/>
    <w:rsid w:val="00BC14B9"/>
    <w:rsid w:val="00BF148A"/>
    <w:rsid w:val="00BF22A2"/>
    <w:rsid w:val="00BF7F06"/>
    <w:rsid w:val="00C706F3"/>
    <w:rsid w:val="00C84FF8"/>
    <w:rsid w:val="00C869F1"/>
    <w:rsid w:val="00C963F8"/>
    <w:rsid w:val="00CB2221"/>
    <w:rsid w:val="00CD2386"/>
    <w:rsid w:val="00CD7117"/>
    <w:rsid w:val="00D10ABA"/>
    <w:rsid w:val="00D41AC2"/>
    <w:rsid w:val="00D65FAC"/>
    <w:rsid w:val="00D66A4A"/>
    <w:rsid w:val="00D86AC4"/>
    <w:rsid w:val="00DD01A4"/>
    <w:rsid w:val="00E415BF"/>
    <w:rsid w:val="00E67A19"/>
    <w:rsid w:val="00E91DA9"/>
    <w:rsid w:val="00EA48BC"/>
    <w:rsid w:val="00ED6D94"/>
    <w:rsid w:val="00EF3E57"/>
    <w:rsid w:val="00F223E8"/>
    <w:rsid w:val="00F51FA6"/>
    <w:rsid w:val="00F60310"/>
    <w:rsid w:val="00F66E71"/>
    <w:rsid w:val="00F84436"/>
    <w:rsid w:val="00FD1ECC"/>
    <w:rsid w:val="00FF41C8"/>
    <w:rsid w:val="00FF5835"/>
    <w:rsid w:val="391BF69E"/>
    <w:rsid w:val="5FE030AE"/>
    <w:rsid w:val="677FC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5161"/>
  <w15:chartTrackingRefBased/>
  <w15:docId w15:val="{D203DD23-AE23-2944-83C8-578F4BCA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D3"/>
    <w:pPr>
      <w:spacing w:after="200"/>
    </w:pPr>
    <w:rPr>
      <w:rFonts w:ascii="Calibri" w:eastAsiaTheme="minorEastAsia" w:hAnsi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2D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02D3"/>
    <w:rPr>
      <w:rFonts w:ascii="Calibri" w:eastAsiaTheme="minorEastAsia" w:hAnsi="Calibri"/>
      <w:lang w:eastAsia="ja-JP"/>
    </w:rPr>
  </w:style>
  <w:style w:type="paragraph" w:styleId="ListParagraph">
    <w:name w:val="List Paragraph"/>
    <w:basedOn w:val="Normal"/>
    <w:uiPriority w:val="34"/>
    <w:qFormat/>
    <w:rsid w:val="003E0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2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9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C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2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ugustauniversity.box.com/s/iwqnurjfpkol1k0hgkd5d1t3j08is1qt" TargetMode="External"/><Relationship Id="rId21" Type="http://schemas.openxmlformats.org/officeDocument/2006/relationships/hyperlink" Target="https://augustauniversity.box.com/s/r2i529roo6vw9mab689odygu651txo1k" TargetMode="External"/><Relationship Id="rId42" Type="http://schemas.openxmlformats.org/officeDocument/2006/relationships/hyperlink" Target="https://augustauniversity.box.com/s/qcu4kjwj602vyjy1hj5oe7pxvgnh3dr4" TargetMode="External"/><Relationship Id="rId47" Type="http://schemas.openxmlformats.org/officeDocument/2006/relationships/hyperlink" Target="https://augustauniversity.box.com/s/h1jii9d7fq42kwvggzlgyf2era9wlone" TargetMode="External"/><Relationship Id="rId63" Type="http://schemas.openxmlformats.org/officeDocument/2006/relationships/hyperlink" Target="https://augustauniversity.box.com/s/vdt3qykr1ttqg9zhdjkw08k8ox8cpmd2" TargetMode="External"/><Relationship Id="rId68" Type="http://schemas.openxmlformats.org/officeDocument/2006/relationships/hyperlink" Target="https://augustauniversity.box.com/s/youfazkgwmvcjw6z84wlg6j4dw2qawa3" TargetMode="External"/><Relationship Id="rId16" Type="http://schemas.openxmlformats.org/officeDocument/2006/relationships/hyperlink" Target="https://augustauniversity.box.com/s/bviav0bs2h7x1ench3lp8ei34j2lf8do" TargetMode="External"/><Relationship Id="rId11" Type="http://schemas.openxmlformats.org/officeDocument/2006/relationships/hyperlink" Target="https://augustauniversity.box.com/s/2mc3ygkqgzvz6fj4xfoks341lc86sv6y" TargetMode="External"/><Relationship Id="rId24" Type="http://schemas.openxmlformats.org/officeDocument/2006/relationships/hyperlink" Target="https://augustauniversity.box.com/s/whq4mp3awvu2zum03i1t98b0139brfds" TargetMode="External"/><Relationship Id="rId32" Type="http://schemas.openxmlformats.org/officeDocument/2006/relationships/hyperlink" Target="https://augustauniversity.box.com/s/v8w66mxhva5fzqo50hw8ed6f25azsrt8" TargetMode="External"/><Relationship Id="rId37" Type="http://schemas.openxmlformats.org/officeDocument/2006/relationships/hyperlink" Target="https://augustauniversity.box.com/s/2qisihe6cvp5c2xhf34j0jliee4ux33c" TargetMode="External"/><Relationship Id="rId40" Type="http://schemas.openxmlformats.org/officeDocument/2006/relationships/hyperlink" Target="https://augustauniversity.box.com/s/aj2brzlft5icww5i8ysmts7fhfbbeh6k" TargetMode="External"/><Relationship Id="rId45" Type="http://schemas.openxmlformats.org/officeDocument/2006/relationships/hyperlink" Target="https://augustauniversity.box.com/s/9jiy9zmu14edoabl80b9prjwmkqmhv3g" TargetMode="External"/><Relationship Id="rId53" Type="http://schemas.openxmlformats.org/officeDocument/2006/relationships/hyperlink" Target="https://augustauniversity.box.com/s/5y3liae22e1crmge7zj6f1rrrkhw44bi" TargetMode="External"/><Relationship Id="rId58" Type="http://schemas.openxmlformats.org/officeDocument/2006/relationships/hyperlink" Target="https://augustauniversity.box.com/s/yxgr6jcuxprswi740hn0j5chler2eamf" TargetMode="External"/><Relationship Id="rId66" Type="http://schemas.openxmlformats.org/officeDocument/2006/relationships/hyperlink" Target="https://augustauniversity.box.com/s/vg9od66kt8yy2lg9djdehyhh8mo2crg6" TargetMode="External"/><Relationship Id="rId74" Type="http://schemas.openxmlformats.org/officeDocument/2006/relationships/hyperlink" Target="https://augustauniversity.box.com/s/kz4274fjii4mgigzl5vnqb1mw3lowsha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augustauniversity.box.com/s/db0hgcck7ak8tpr4bje4hufwanuyyth0" TargetMode="External"/><Relationship Id="rId19" Type="http://schemas.openxmlformats.org/officeDocument/2006/relationships/hyperlink" Target="https://augustauniversity.box.com/s/ex53hffb20uspa834h0f9ju91uti8lf7" TargetMode="External"/><Relationship Id="rId14" Type="http://schemas.openxmlformats.org/officeDocument/2006/relationships/hyperlink" Target="https://augustauniversity.box.com/s/cmnf2yrwwa16ql2x5gbymu8vx2kpd1b7" TargetMode="External"/><Relationship Id="rId22" Type="http://schemas.openxmlformats.org/officeDocument/2006/relationships/hyperlink" Target="https://augustauniversity.box.com/s/jygiw96d0ubqiog49skkd2g716zugzqs" TargetMode="External"/><Relationship Id="rId27" Type="http://schemas.openxmlformats.org/officeDocument/2006/relationships/hyperlink" Target="https://augustauniversity.box.com/s/lhymzrr8yjpr7t536fpsmedx7wfhsgvo" TargetMode="External"/><Relationship Id="rId30" Type="http://schemas.openxmlformats.org/officeDocument/2006/relationships/hyperlink" Target="https://augustauniversity.box.com/s/rog3kwyxg877ejnmnrttg5mzr97dpnag" TargetMode="External"/><Relationship Id="rId35" Type="http://schemas.openxmlformats.org/officeDocument/2006/relationships/hyperlink" Target="https://augustauniversity.box.com/s/1agzp14rruayrk24k2u4ogy6i353uz1g" TargetMode="External"/><Relationship Id="rId43" Type="http://schemas.openxmlformats.org/officeDocument/2006/relationships/hyperlink" Target="https://augustauniversity.box.com/s/6tudf26b6fylnjsbmw46j6rc810bic6a" TargetMode="External"/><Relationship Id="rId48" Type="http://schemas.openxmlformats.org/officeDocument/2006/relationships/hyperlink" Target="https://augustauniversity.box.com/s/f85dzriond034zvbta33zftvkfrz8esz" TargetMode="External"/><Relationship Id="rId56" Type="http://schemas.openxmlformats.org/officeDocument/2006/relationships/hyperlink" Target="https://augustauniversity.box.com/s/bssdrp93f5eom79jacmbmkmn92e0jrxk" TargetMode="External"/><Relationship Id="rId64" Type="http://schemas.openxmlformats.org/officeDocument/2006/relationships/hyperlink" Target="https://augustauniversity.box.com/s/wazw3awfv43ecz7hrc8gx6kyycnixve3" TargetMode="External"/><Relationship Id="rId69" Type="http://schemas.openxmlformats.org/officeDocument/2006/relationships/hyperlink" Target="https://augustauniversity.box.com/s/gsjbftgyiavvzc4kwdonbh6qljix5you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ugustauniversity.app.box.com/file/375026354016" TargetMode="External"/><Relationship Id="rId51" Type="http://schemas.openxmlformats.org/officeDocument/2006/relationships/hyperlink" Target="https://augustauniversity.box.com/s/58sf00gokk5msuf12u8gwlmj5zh3guo5" TargetMode="External"/><Relationship Id="rId72" Type="http://schemas.openxmlformats.org/officeDocument/2006/relationships/hyperlink" Target="https://augustauniversity.box.com/s/k8obxu16nr52rqrv7w369scj9jj0cte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ugustauniversity.box.com/s/vi1exedfnlijhcq30tul6gt6qxr5alfh" TargetMode="External"/><Relationship Id="rId17" Type="http://schemas.openxmlformats.org/officeDocument/2006/relationships/hyperlink" Target="https://augustauniversity.box.com/s/xibjls1cebvhz8oitvb1w041zww49iiv" TargetMode="External"/><Relationship Id="rId25" Type="http://schemas.openxmlformats.org/officeDocument/2006/relationships/hyperlink" Target="https://augustauniversity.box.com/s/f2dx703xkh2mj58ogjzry7tmsc0b9u44" TargetMode="External"/><Relationship Id="rId33" Type="http://schemas.openxmlformats.org/officeDocument/2006/relationships/hyperlink" Target="https://augustauniversity.box.com/s/9p1ntijyykut9riis2b7d3xeuxorl0il" TargetMode="External"/><Relationship Id="rId38" Type="http://schemas.openxmlformats.org/officeDocument/2006/relationships/hyperlink" Target="https://augustauniversity.box.com/s/qb77k9419gdu98s2b51wudrewlpbc8ly" TargetMode="External"/><Relationship Id="rId46" Type="http://schemas.openxmlformats.org/officeDocument/2006/relationships/hyperlink" Target="https://augustauniversity.box.com/s/rnf2jv7yqreocjywnenp11yndnekqtlh" TargetMode="External"/><Relationship Id="rId59" Type="http://schemas.openxmlformats.org/officeDocument/2006/relationships/hyperlink" Target="https://augustauniversity.box.com/s/f49wydymabgb4o5y5swee7k6asc7vzt6" TargetMode="External"/><Relationship Id="rId67" Type="http://schemas.openxmlformats.org/officeDocument/2006/relationships/hyperlink" Target="https://augustauniversity.box.com/s/oqr908yel3rgyoynvff89csdopxgk4dy" TargetMode="External"/><Relationship Id="rId20" Type="http://schemas.openxmlformats.org/officeDocument/2006/relationships/hyperlink" Target="https://augustauniversity.box.com/s/qp2vuwvblf4636mgvt3xbbbqfs6938pn" TargetMode="External"/><Relationship Id="rId41" Type="http://schemas.openxmlformats.org/officeDocument/2006/relationships/hyperlink" Target="https://augustauniversity.box.com/s/81ea9tg9trq1k9r0e8b1q1x621nwcler" TargetMode="External"/><Relationship Id="rId54" Type="http://schemas.openxmlformats.org/officeDocument/2006/relationships/hyperlink" Target="https://augustauniversity.box.com/s/2ch3gzcd9uvx88d1ngljcwx3bbjotjb0" TargetMode="External"/><Relationship Id="rId62" Type="http://schemas.openxmlformats.org/officeDocument/2006/relationships/hyperlink" Target="https://augustauniversity.box.com/s/d7szndwc033gwsarr5pjf090eads87iw" TargetMode="External"/><Relationship Id="rId70" Type="http://schemas.openxmlformats.org/officeDocument/2006/relationships/hyperlink" Target="https://augustauniversity.box.com/s/yhkix3vhd2dddolvcqwa9jtx1akj3vx1" TargetMode="External"/><Relationship Id="rId75" Type="http://schemas.openxmlformats.org/officeDocument/2006/relationships/hyperlink" Target="https://augustauniversity.box.com/s/lccd9l0j00bgv0piqu9mndta629sizw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gillies@augusta.edu" TargetMode="External"/><Relationship Id="rId15" Type="http://schemas.openxmlformats.org/officeDocument/2006/relationships/hyperlink" Target="https://augustauniversity.box.com/s/lf2tresm39gs4yccxx6g49gzhtyh5xzp" TargetMode="External"/><Relationship Id="rId23" Type="http://schemas.openxmlformats.org/officeDocument/2006/relationships/hyperlink" Target="https://augustauniversity.box.com/s/ob553d1r0dev9dpc1zgt7jk1nj6bxtne" TargetMode="External"/><Relationship Id="rId28" Type="http://schemas.openxmlformats.org/officeDocument/2006/relationships/hyperlink" Target="https://augustauniversity.box.com/s/hndzwzyms6xp7rz6snv7odj0bvyjaajp" TargetMode="External"/><Relationship Id="rId36" Type="http://schemas.openxmlformats.org/officeDocument/2006/relationships/hyperlink" Target="https://augustauniversity.box.com/s/woozzmb0sdnhv909b094te8ux8hjosel" TargetMode="External"/><Relationship Id="rId49" Type="http://schemas.openxmlformats.org/officeDocument/2006/relationships/hyperlink" Target="https://augustauniversity.box.com/s/r80ch4z0wban9oq91j19i6joeju2juyz" TargetMode="External"/><Relationship Id="rId57" Type="http://schemas.openxmlformats.org/officeDocument/2006/relationships/hyperlink" Target="https://augustauniversity.box.com/s/zmo6ozuwbq8ns136ncxug78vtsr863ya" TargetMode="External"/><Relationship Id="rId10" Type="http://schemas.openxmlformats.org/officeDocument/2006/relationships/hyperlink" Target="https://augustauniversity.box.com/s/mi3iuum2oqc3cfc6zwvjtcnks1zde0eu" TargetMode="External"/><Relationship Id="rId31" Type="http://schemas.openxmlformats.org/officeDocument/2006/relationships/hyperlink" Target="https://augustauniversity.box.com/s/rxtvvkbx6pywj29ld9vkybtuuzec9p6d" TargetMode="External"/><Relationship Id="rId44" Type="http://schemas.openxmlformats.org/officeDocument/2006/relationships/hyperlink" Target="https://augustauniversity.box.com/s/lez5w1ou26420ypcul85t28hkeibvyzz" TargetMode="External"/><Relationship Id="rId52" Type="http://schemas.openxmlformats.org/officeDocument/2006/relationships/hyperlink" Target="https://augustauniversity.box.com/s/sxh7hlbx4k2pwce49rgdavrjd4c524w2" TargetMode="External"/><Relationship Id="rId60" Type="http://schemas.openxmlformats.org/officeDocument/2006/relationships/hyperlink" Target="https://augustauniversity.box.com/s/ztbn6hvue4fzeutb5tqwjcw79ws3gsbr" TargetMode="External"/><Relationship Id="rId65" Type="http://schemas.openxmlformats.org/officeDocument/2006/relationships/hyperlink" Target="https://augustauniversity.box.com/s/raryrk4l05uiqz82mvsfw5r8n1u92mnu" TargetMode="External"/><Relationship Id="rId73" Type="http://schemas.openxmlformats.org/officeDocument/2006/relationships/hyperlink" Target="https://augustauniversity.box.com/s/sm5upp0ehftlpvgasnhq3e7rth4oy8o8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ugustauniversity.box.com/s/amypfz0nuam8muymkic76815zm2nm926" TargetMode="External"/><Relationship Id="rId13" Type="http://schemas.openxmlformats.org/officeDocument/2006/relationships/hyperlink" Target="https://augustauniversity.box.com/s/w86411gc6f89h90e1o4ai2whklqybrib" TargetMode="External"/><Relationship Id="rId18" Type="http://schemas.openxmlformats.org/officeDocument/2006/relationships/hyperlink" Target="https://augustauniversity.box.com/s/t63jm33ivhxv4z9hbjx3x818xhwx979o" TargetMode="External"/><Relationship Id="rId39" Type="http://schemas.openxmlformats.org/officeDocument/2006/relationships/hyperlink" Target="https://augustauniversity.box.com/s/bmwg3h7aarpht7g402z3wcoa4ixb3w55" TargetMode="External"/><Relationship Id="rId34" Type="http://schemas.openxmlformats.org/officeDocument/2006/relationships/hyperlink" Target="https://augustauniversity.box.com/s/6g0ff2mkxu464pyfiodz4cdzm7wm3nfu" TargetMode="External"/><Relationship Id="rId50" Type="http://schemas.openxmlformats.org/officeDocument/2006/relationships/hyperlink" Target="https://augustauniversity.box.com/s/2fy6eeqk7vvrcyc1ob59y86etz3uj6b0" TargetMode="External"/><Relationship Id="rId55" Type="http://schemas.openxmlformats.org/officeDocument/2006/relationships/hyperlink" Target="https://augustauniversity.box.com/s/c61oyl4vlonm57lxewalga2yml9o7pkk" TargetMode="External"/><Relationship Id="rId76" Type="http://schemas.openxmlformats.org/officeDocument/2006/relationships/hyperlink" Target="https://augustauniversity.box.com/s/6mnw2yfl9rhs8eaq0d9ce2j4mrm98ow2" TargetMode="External"/><Relationship Id="rId7" Type="http://schemas.openxmlformats.org/officeDocument/2006/relationships/hyperlink" Target="mailto:ksmcleod@augusta.edu" TargetMode="External"/><Relationship Id="rId71" Type="http://schemas.openxmlformats.org/officeDocument/2006/relationships/hyperlink" Target="https://augustauniversity.box.com/s/8uv1npuvi9j445jlzke0fsjybcjgz1uh" TargetMode="External"/><Relationship Id="rId2" Type="http://schemas.openxmlformats.org/officeDocument/2006/relationships/styles" Target="styles.xml"/><Relationship Id="rId29" Type="http://schemas.openxmlformats.org/officeDocument/2006/relationships/hyperlink" Target="https://augustauniversity.box.com/s/ht37o5ktptts8joi6tghssj03a2brz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Gillies, Ralph</dc:creator>
  <cp:keywords/>
  <dc:description/>
  <cp:lastModifiedBy>Gillies, Ralph</cp:lastModifiedBy>
  <cp:revision>2</cp:revision>
  <cp:lastPrinted>2020-10-13T15:55:00Z</cp:lastPrinted>
  <dcterms:created xsi:type="dcterms:W3CDTF">2021-08-17T14:38:00Z</dcterms:created>
  <dcterms:modified xsi:type="dcterms:W3CDTF">2021-08-17T14:38:00Z</dcterms:modified>
</cp:coreProperties>
</file>